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6670" w:rsidRDefault="00044D7D">
      <w:pPr>
        <w:spacing w:line="600" w:lineRule="exact"/>
        <w:jc w:val="center"/>
        <w:rPr>
          <w:rFonts w:ascii="华文中宋" w:eastAsia="华文中宋" w:hAnsi="华文中宋" w:cs="华文中宋" w:hint="eastAsia"/>
          <w:sz w:val="44"/>
          <w:szCs w:val="44"/>
        </w:rPr>
      </w:pPr>
      <w:r>
        <w:rPr>
          <w:rFonts w:ascii="华文中宋" w:eastAsia="华文中宋" w:hAnsi="华文中宋" w:cs="华文中宋" w:hint="eastAsia"/>
          <w:sz w:val="44"/>
          <w:szCs w:val="44"/>
        </w:rPr>
        <w:t>长沙南方职业学院</w:t>
      </w:r>
    </w:p>
    <w:p w:rsidR="0084248A" w:rsidRDefault="00044D7D">
      <w:pPr>
        <w:spacing w:line="600" w:lineRule="exact"/>
        <w:jc w:val="center"/>
        <w:rPr>
          <w:rFonts w:ascii="华文中宋" w:eastAsia="华文中宋" w:hAnsi="华文中宋" w:cs="华文中宋"/>
          <w:sz w:val="44"/>
          <w:szCs w:val="44"/>
        </w:rPr>
      </w:pPr>
      <w:r>
        <w:rPr>
          <w:rFonts w:ascii="华文中宋" w:eastAsia="华文中宋" w:hAnsi="华文中宋" w:cs="华文中宋" w:hint="eastAsia"/>
          <w:sz w:val="44"/>
          <w:szCs w:val="44"/>
        </w:rPr>
        <w:t>2022</w:t>
      </w:r>
      <w:r>
        <w:rPr>
          <w:rFonts w:ascii="华文中宋" w:eastAsia="华文中宋" w:hAnsi="华文中宋" w:cs="华文中宋" w:hint="eastAsia"/>
          <w:sz w:val="44"/>
          <w:szCs w:val="44"/>
        </w:rPr>
        <w:t>年</w:t>
      </w:r>
      <w:r>
        <w:rPr>
          <w:rFonts w:ascii="华文中宋" w:eastAsia="华文中宋" w:hAnsi="华文中宋" w:cs="华文中宋" w:hint="eastAsia"/>
          <w:sz w:val="44"/>
          <w:szCs w:val="44"/>
        </w:rPr>
        <w:t>寒假期间</w:t>
      </w:r>
      <w:r>
        <w:rPr>
          <w:rFonts w:ascii="华文中宋" w:eastAsia="华文中宋" w:hAnsi="华文中宋" w:cs="华文中宋" w:hint="eastAsia"/>
          <w:sz w:val="44"/>
          <w:szCs w:val="44"/>
        </w:rPr>
        <w:t>疫情防控方案</w:t>
      </w:r>
    </w:p>
    <w:p w:rsidR="0084248A" w:rsidRPr="00D40D4D" w:rsidRDefault="0084248A" w:rsidP="00D40D4D">
      <w:pPr>
        <w:jc w:val="center"/>
        <w:rPr>
          <w:rFonts w:ascii="仿宋_GB2312" w:eastAsia="仿宋_GB2312" w:hAnsi="仿宋_GB2312" w:cs="仿宋_GB2312"/>
          <w:sz w:val="32"/>
          <w:szCs w:val="32"/>
        </w:rPr>
      </w:pPr>
    </w:p>
    <w:p w:rsidR="0084248A" w:rsidRDefault="00044D7D">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为做好</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年寒假期间学校疫情防控工作，掌握师生员工寒假动态，确保寒假全体师生员工的身体健康和生命安全，按照湖南省教育厅《关于做好寒假及春季开学疫情防控工作的提示》</w:t>
      </w:r>
      <w:r w:rsidR="00D40D4D">
        <w:rPr>
          <w:rFonts w:ascii="仿宋_GB2312" w:eastAsia="仿宋_GB2312" w:hAnsi="仿宋_GB2312" w:cs="仿宋_GB2312" w:hint="eastAsia"/>
          <w:sz w:val="32"/>
          <w:szCs w:val="32"/>
        </w:rPr>
        <w:t>及</w:t>
      </w:r>
      <w:r>
        <w:rPr>
          <w:rFonts w:ascii="仿宋_GB2312" w:eastAsia="仿宋_GB2312" w:hAnsi="仿宋_GB2312" w:cs="仿宋_GB2312" w:hint="eastAsia"/>
          <w:sz w:val="32"/>
          <w:szCs w:val="32"/>
        </w:rPr>
        <w:t>《关于做好湖南省</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年春节期间新冠肺炎疫情防控工作的通知》</w:t>
      </w:r>
      <w:r w:rsidR="00D40D4D">
        <w:rPr>
          <w:rFonts w:ascii="仿宋_GB2312" w:eastAsia="仿宋_GB2312" w:hAnsi="仿宋_GB2312" w:cs="仿宋_GB2312" w:hint="eastAsia"/>
          <w:sz w:val="32"/>
          <w:szCs w:val="32"/>
        </w:rPr>
        <w:t>等有关通知文件要求</w:t>
      </w:r>
      <w:r>
        <w:rPr>
          <w:rFonts w:ascii="仿宋_GB2312" w:eastAsia="仿宋_GB2312" w:hAnsi="仿宋_GB2312" w:cs="仿宋_GB2312" w:hint="eastAsia"/>
          <w:sz w:val="32"/>
          <w:szCs w:val="32"/>
        </w:rPr>
        <w:t>，结合学</w:t>
      </w:r>
      <w:r w:rsidR="00D40D4D">
        <w:rPr>
          <w:rFonts w:ascii="仿宋_GB2312" w:eastAsia="仿宋_GB2312" w:hAnsi="仿宋_GB2312" w:cs="仿宋_GB2312" w:hint="eastAsia"/>
          <w:sz w:val="32"/>
          <w:szCs w:val="32"/>
        </w:rPr>
        <w:t>院</w:t>
      </w:r>
      <w:r>
        <w:rPr>
          <w:rFonts w:ascii="仿宋_GB2312" w:eastAsia="仿宋_GB2312" w:hAnsi="仿宋_GB2312" w:cs="仿宋_GB2312" w:hint="eastAsia"/>
          <w:sz w:val="32"/>
          <w:szCs w:val="32"/>
        </w:rPr>
        <w:t>的工作实际，特制定本方案</w:t>
      </w:r>
      <w:r w:rsidR="00D40D4D">
        <w:rPr>
          <w:rFonts w:ascii="仿宋_GB2312" w:eastAsia="仿宋_GB2312" w:hAnsi="仿宋_GB2312" w:cs="仿宋_GB2312" w:hint="eastAsia"/>
          <w:sz w:val="32"/>
          <w:szCs w:val="32"/>
        </w:rPr>
        <w:t>。</w:t>
      </w:r>
    </w:p>
    <w:p w:rsidR="0084248A" w:rsidRPr="00D40D4D" w:rsidRDefault="00044D7D" w:rsidP="00D40D4D">
      <w:pPr>
        <w:widowControl/>
        <w:spacing w:line="600" w:lineRule="exact"/>
        <w:ind w:firstLineChars="200" w:firstLine="640"/>
        <w:jc w:val="left"/>
        <w:rPr>
          <w:rFonts w:ascii="黑体" w:eastAsia="黑体" w:hAnsi="黑体"/>
          <w:bCs/>
          <w:sz w:val="32"/>
          <w:szCs w:val="32"/>
        </w:rPr>
      </w:pPr>
      <w:r w:rsidRPr="00D40D4D">
        <w:rPr>
          <w:rFonts w:ascii="黑体" w:eastAsia="黑体" w:hAnsi="黑体" w:hint="eastAsia"/>
          <w:bCs/>
          <w:sz w:val="32"/>
          <w:szCs w:val="32"/>
        </w:rPr>
        <w:t>一、组织机构</w:t>
      </w:r>
    </w:p>
    <w:p w:rsidR="0084248A" w:rsidRDefault="00044D7D" w:rsidP="00D40D4D">
      <w:pPr>
        <w:ind w:firstLineChars="150" w:firstLine="480"/>
        <w:rPr>
          <w:rFonts w:ascii="仿宋_GB2312" w:eastAsia="仿宋_GB2312"/>
          <w:sz w:val="32"/>
          <w:szCs w:val="32"/>
        </w:rPr>
      </w:pPr>
      <w:r>
        <w:rPr>
          <w:rFonts w:ascii="仿宋_GB2312" w:eastAsia="仿宋_GB2312" w:hAnsi="仿宋_GB2312" w:cs="仿宋_GB2312" w:hint="eastAsia"/>
          <w:sz w:val="32"/>
          <w:szCs w:val="32"/>
        </w:rPr>
        <w:t>为加强寒假期间对新冠肺炎</w:t>
      </w:r>
      <w:r>
        <w:rPr>
          <w:rFonts w:ascii="仿宋_GB2312" w:eastAsia="仿宋_GB2312" w:hAnsi="仿宋_GB2312" w:cs="仿宋_GB2312" w:hint="eastAsia"/>
          <w:sz w:val="32"/>
          <w:szCs w:val="32"/>
        </w:rPr>
        <w:t>疫情防控工作的</w:t>
      </w:r>
      <w:r>
        <w:rPr>
          <w:rFonts w:ascii="仿宋_GB2312" w:eastAsia="仿宋_GB2312" w:hint="eastAsia"/>
          <w:sz w:val="32"/>
          <w:szCs w:val="32"/>
        </w:rPr>
        <w:t>组织领导，进一步落实责任，成立学院新冠肺炎疫情防控工作领导小组，具体名单如下</w:t>
      </w:r>
    </w:p>
    <w:p w:rsidR="0084248A" w:rsidRDefault="00044D7D">
      <w:pPr>
        <w:widowControl/>
        <w:spacing w:line="600" w:lineRule="exact"/>
        <w:ind w:firstLineChars="200" w:firstLine="640"/>
        <w:jc w:val="left"/>
        <w:rPr>
          <w:rFonts w:ascii="仿宋_GB2312" w:eastAsia="仿宋_GB2312"/>
          <w:sz w:val="32"/>
          <w:szCs w:val="32"/>
        </w:rPr>
      </w:pPr>
      <w:r>
        <w:rPr>
          <w:rFonts w:ascii="仿宋_GB2312" w:eastAsia="仿宋_GB2312" w:hint="eastAsia"/>
          <w:sz w:val="32"/>
          <w:szCs w:val="32"/>
        </w:rPr>
        <w:t>组</w:t>
      </w: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长：</w:t>
      </w:r>
      <w:r>
        <w:rPr>
          <w:rFonts w:ascii="仿宋_GB2312" w:eastAsia="仿宋_GB2312" w:hint="eastAsia"/>
          <w:sz w:val="32"/>
          <w:szCs w:val="32"/>
        </w:rPr>
        <w:t>赵小群、</w:t>
      </w:r>
      <w:r>
        <w:rPr>
          <w:rFonts w:ascii="仿宋_GB2312" w:eastAsia="仿宋_GB2312" w:hint="eastAsia"/>
          <w:sz w:val="32"/>
          <w:szCs w:val="32"/>
        </w:rPr>
        <w:t>肖晓春</w:t>
      </w:r>
    </w:p>
    <w:p w:rsidR="0084248A" w:rsidRDefault="00044D7D">
      <w:pPr>
        <w:widowControl/>
        <w:spacing w:line="600" w:lineRule="exact"/>
        <w:ind w:firstLineChars="200" w:firstLine="640"/>
        <w:jc w:val="left"/>
        <w:rPr>
          <w:rFonts w:ascii="仿宋_GB2312" w:eastAsia="仿宋_GB2312"/>
          <w:sz w:val="32"/>
          <w:szCs w:val="32"/>
        </w:rPr>
      </w:pPr>
      <w:r>
        <w:rPr>
          <w:rFonts w:ascii="仿宋_GB2312" w:eastAsia="仿宋_GB2312" w:hint="eastAsia"/>
          <w:sz w:val="32"/>
          <w:szCs w:val="32"/>
        </w:rPr>
        <w:t>副组长：王</w:t>
      </w:r>
      <w:r w:rsidR="00D40D4D">
        <w:rPr>
          <w:rFonts w:ascii="仿宋_GB2312" w:eastAsia="仿宋_GB2312" w:hint="eastAsia"/>
          <w:sz w:val="32"/>
          <w:szCs w:val="32"/>
        </w:rPr>
        <w:t xml:space="preserve">  </w:t>
      </w:r>
      <w:r>
        <w:rPr>
          <w:rFonts w:ascii="仿宋_GB2312" w:eastAsia="仿宋_GB2312" w:hint="eastAsia"/>
          <w:sz w:val="32"/>
          <w:szCs w:val="32"/>
        </w:rPr>
        <w:t>金、吴</w:t>
      </w:r>
      <w:r w:rsidR="00D40D4D">
        <w:rPr>
          <w:rFonts w:ascii="仿宋_GB2312" w:eastAsia="仿宋_GB2312" w:hint="eastAsia"/>
          <w:sz w:val="32"/>
          <w:szCs w:val="32"/>
        </w:rPr>
        <w:t xml:space="preserve">  </w:t>
      </w:r>
      <w:r>
        <w:rPr>
          <w:rFonts w:ascii="仿宋_GB2312" w:eastAsia="仿宋_GB2312" w:hint="eastAsia"/>
          <w:sz w:val="32"/>
          <w:szCs w:val="32"/>
        </w:rPr>
        <w:t>涛、肖建伟</w:t>
      </w:r>
      <w:r>
        <w:rPr>
          <w:rFonts w:ascii="仿宋_GB2312" w:eastAsia="仿宋_GB2312" w:hint="eastAsia"/>
          <w:sz w:val="32"/>
          <w:szCs w:val="32"/>
        </w:rPr>
        <w:t>、王建辉</w:t>
      </w:r>
    </w:p>
    <w:p w:rsidR="0084248A" w:rsidRDefault="00044D7D">
      <w:pPr>
        <w:widowControl/>
        <w:spacing w:line="600" w:lineRule="exact"/>
        <w:ind w:firstLineChars="200" w:firstLine="640"/>
        <w:jc w:val="left"/>
        <w:rPr>
          <w:rFonts w:ascii="仿宋_GB2312" w:eastAsia="仿宋_GB2312"/>
          <w:color w:val="000000" w:themeColor="text1"/>
          <w:sz w:val="32"/>
          <w:szCs w:val="32"/>
        </w:rPr>
      </w:pPr>
      <w:r>
        <w:rPr>
          <w:rFonts w:ascii="仿宋_GB2312" w:eastAsia="仿宋_GB2312" w:hint="eastAsia"/>
          <w:sz w:val="32"/>
          <w:szCs w:val="32"/>
        </w:rPr>
        <w:t>成</w:t>
      </w:r>
      <w:r>
        <w:rPr>
          <w:rFonts w:ascii="仿宋_GB2312" w:eastAsia="仿宋_GB2312" w:hint="eastAsia"/>
          <w:sz w:val="32"/>
          <w:szCs w:val="32"/>
        </w:rPr>
        <w:t xml:space="preserve">  </w:t>
      </w:r>
      <w:r>
        <w:rPr>
          <w:rFonts w:ascii="仿宋_GB2312" w:eastAsia="仿宋_GB2312" w:hint="eastAsia"/>
          <w:sz w:val="32"/>
          <w:szCs w:val="32"/>
        </w:rPr>
        <w:t>员：</w:t>
      </w:r>
      <w:r>
        <w:rPr>
          <w:rFonts w:ascii="仿宋_GB2312" w:eastAsia="仿宋_GB2312" w:hint="eastAsia"/>
          <w:sz w:val="32"/>
          <w:szCs w:val="32"/>
        </w:rPr>
        <w:t>刘中良</w:t>
      </w:r>
      <w:r>
        <w:rPr>
          <w:rFonts w:ascii="仿宋_GB2312" w:eastAsia="仿宋_GB2312" w:hint="eastAsia"/>
          <w:sz w:val="32"/>
          <w:szCs w:val="32"/>
        </w:rPr>
        <w:t>、</w:t>
      </w:r>
      <w:r>
        <w:rPr>
          <w:rFonts w:ascii="仿宋_GB2312" w:eastAsia="仿宋_GB2312" w:hint="eastAsia"/>
          <w:sz w:val="32"/>
          <w:szCs w:val="32"/>
        </w:rPr>
        <w:t>严晓蕾、</w:t>
      </w:r>
      <w:r>
        <w:rPr>
          <w:rFonts w:ascii="仿宋_GB2312" w:eastAsia="仿宋_GB2312" w:hint="eastAsia"/>
          <w:sz w:val="32"/>
          <w:szCs w:val="32"/>
        </w:rPr>
        <w:t>黄玲、伍珊、周华林、</w:t>
      </w:r>
      <w:r>
        <w:rPr>
          <w:rFonts w:ascii="仿宋_GB2312" w:eastAsia="仿宋_GB2312" w:hint="eastAsia"/>
          <w:sz w:val="32"/>
          <w:szCs w:val="32"/>
        </w:rPr>
        <w:t>刘文根</w:t>
      </w:r>
      <w:r>
        <w:rPr>
          <w:rFonts w:ascii="仿宋_GB2312" w:eastAsia="仿宋_GB2312" w:hint="eastAsia"/>
          <w:sz w:val="32"/>
          <w:szCs w:val="32"/>
        </w:rPr>
        <w:t>、张克俭、</w:t>
      </w:r>
      <w:r>
        <w:rPr>
          <w:rFonts w:ascii="仿宋_GB2312" w:eastAsia="仿宋_GB2312" w:hint="eastAsia"/>
          <w:sz w:val="32"/>
          <w:szCs w:val="32"/>
        </w:rPr>
        <w:t>曹永彪</w:t>
      </w:r>
      <w:r>
        <w:rPr>
          <w:rFonts w:ascii="仿宋_GB2312" w:eastAsia="仿宋_GB2312" w:hint="eastAsia"/>
          <w:sz w:val="32"/>
          <w:szCs w:val="32"/>
        </w:rPr>
        <w:t>、</w:t>
      </w:r>
      <w:r>
        <w:rPr>
          <w:rFonts w:ascii="仿宋_GB2312" w:eastAsia="仿宋_GB2312" w:hint="eastAsia"/>
          <w:sz w:val="32"/>
          <w:szCs w:val="32"/>
        </w:rPr>
        <w:t>王斌</w:t>
      </w:r>
      <w:r>
        <w:rPr>
          <w:rFonts w:ascii="仿宋_GB2312" w:eastAsia="仿宋_GB2312" w:hint="eastAsia"/>
          <w:sz w:val="32"/>
          <w:szCs w:val="32"/>
        </w:rPr>
        <w:t>、王庆云、胡长荣、</w:t>
      </w:r>
      <w:r w:rsidR="00D40D4D">
        <w:rPr>
          <w:rFonts w:ascii="仿宋_GB2312" w:eastAsia="仿宋_GB2312" w:hint="eastAsia"/>
          <w:sz w:val="32"/>
          <w:szCs w:val="32"/>
        </w:rPr>
        <w:t>骆勤、孟壮吾、</w:t>
      </w:r>
      <w:r>
        <w:rPr>
          <w:rFonts w:ascii="仿宋_GB2312" w:eastAsia="仿宋_GB2312" w:hint="eastAsia"/>
          <w:sz w:val="32"/>
          <w:szCs w:val="32"/>
        </w:rPr>
        <w:t>王</w:t>
      </w:r>
      <w:r>
        <w:rPr>
          <w:rFonts w:ascii="仿宋_GB2312" w:eastAsia="仿宋_GB2312" w:hint="eastAsia"/>
          <w:sz w:val="32"/>
          <w:szCs w:val="32"/>
        </w:rPr>
        <w:t>娜</w:t>
      </w:r>
      <w:r>
        <w:rPr>
          <w:rFonts w:ascii="仿宋_GB2312" w:eastAsia="仿宋_GB2312" w:hint="eastAsia"/>
          <w:sz w:val="32"/>
          <w:szCs w:val="32"/>
        </w:rPr>
        <w:t>、</w:t>
      </w:r>
      <w:r>
        <w:rPr>
          <w:rFonts w:ascii="仿宋_GB2312" w:eastAsia="仿宋_GB2312" w:hint="eastAsia"/>
          <w:sz w:val="32"/>
          <w:szCs w:val="32"/>
        </w:rPr>
        <w:t>李</w:t>
      </w:r>
      <w:r>
        <w:rPr>
          <w:rFonts w:ascii="仿宋_GB2312" w:eastAsia="仿宋_GB2312" w:hint="eastAsia"/>
          <w:sz w:val="32"/>
          <w:szCs w:val="32"/>
        </w:rPr>
        <w:t>兵、许少鹏、项林、</w:t>
      </w:r>
      <w:r>
        <w:rPr>
          <w:rFonts w:ascii="仿宋_GB2312" w:eastAsia="仿宋_GB2312" w:hint="eastAsia"/>
          <w:sz w:val="32"/>
          <w:szCs w:val="32"/>
        </w:rPr>
        <w:t>徐飞</w:t>
      </w:r>
      <w:r>
        <w:rPr>
          <w:rFonts w:ascii="仿宋_GB2312" w:eastAsia="仿宋_GB2312" w:hint="eastAsia"/>
          <w:color w:val="000000" w:themeColor="text1"/>
          <w:sz w:val="32"/>
          <w:szCs w:val="32"/>
        </w:rPr>
        <w:t>、钟迎春</w:t>
      </w:r>
      <w:r>
        <w:rPr>
          <w:rFonts w:ascii="仿宋_GB2312" w:eastAsia="仿宋_GB2312" w:hint="eastAsia"/>
          <w:color w:val="000000" w:themeColor="text1"/>
          <w:sz w:val="32"/>
          <w:szCs w:val="32"/>
        </w:rPr>
        <w:t>、张</w:t>
      </w:r>
      <w:r w:rsidR="00D40D4D">
        <w:rPr>
          <w:rFonts w:ascii="仿宋_GB2312" w:eastAsia="仿宋_GB2312" w:hint="eastAsia"/>
          <w:color w:val="000000" w:themeColor="text1"/>
          <w:sz w:val="32"/>
          <w:szCs w:val="32"/>
        </w:rPr>
        <w:t>昕</w:t>
      </w:r>
      <w:r>
        <w:rPr>
          <w:rFonts w:ascii="仿宋_GB2312" w:eastAsia="仿宋_GB2312" w:hint="eastAsia"/>
          <w:color w:val="000000" w:themeColor="text1"/>
          <w:sz w:val="32"/>
          <w:szCs w:val="32"/>
        </w:rPr>
        <w:t>辉</w:t>
      </w:r>
    </w:p>
    <w:p w:rsidR="0084248A" w:rsidRDefault="00044D7D">
      <w:pPr>
        <w:widowControl/>
        <w:spacing w:line="600" w:lineRule="exact"/>
        <w:ind w:firstLineChars="200" w:firstLine="640"/>
        <w:jc w:val="left"/>
        <w:rPr>
          <w:rFonts w:ascii="仿宋_GB2312" w:eastAsia="仿宋_GB2312"/>
          <w:color w:val="000000" w:themeColor="text1"/>
          <w:sz w:val="32"/>
          <w:szCs w:val="32"/>
        </w:rPr>
      </w:pPr>
      <w:r>
        <w:rPr>
          <w:rFonts w:ascii="仿宋_GB2312" w:eastAsia="仿宋_GB2312" w:hint="eastAsia"/>
          <w:color w:val="000000" w:themeColor="text1"/>
          <w:sz w:val="32"/>
          <w:szCs w:val="32"/>
        </w:rPr>
        <w:t>领导小组下设办公室</w:t>
      </w:r>
      <w:r w:rsidR="00D40D4D">
        <w:rPr>
          <w:rFonts w:ascii="仿宋_GB2312" w:eastAsia="仿宋_GB2312" w:hint="eastAsia"/>
          <w:color w:val="000000" w:themeColor="text1"/>
          <w:sz w:val="32"/>
          <w:szCs w:val="32"/>
        </w:rPr>
        <w:t>，与</w:t>
      </w:r>
      <w:r>
        <w:rPr>
          <w:rFonts w:ascii="仿宋_GB2312" w:eastAsia="仿宋_GB2312" w:hint="eastAsia"/>
          <w:color w:val="000000" w:themeColor="text1"/>
          <w:sz w:val="32"/>
          <w:szCs w:val="32"/>
        </w:rPr>
        <w:t>学院办公室</w:t>
      </w:r>
      <w:r w:rsidR="00D40D4D">
        <w:rPr>
          <w:rFonts w:ascii="仿宋_GB2312" w:eastAsia="仿宋_GB2312" w:hint="eastAsia"/>
          <w:color w:val="000000" w:themeColor="text1"/>
          <w:sz w:val="32"/>
          <w:szCs w:val="32"/>
        </w:rPr>
        <w:t>合署办公</w:t>
      </w:r>
      <w:r>
        <w:rPr>
          <w:rFonts w:ascii="仿宋_GB2312" w:eastAsia="仿宋_GB2312" w:hint="eastAsia"/>
          <w:color w:val="000000" w:themeColor="text1"/>
          <w:sz w:val="32"/>
          <w:szCs w:val="32"/>
        </w:rPr>
        <w:t>，负责统筹协调</w:t>
      </w:r>
      <w:r w:rsidR="00D40D4D">
        <w:rPr>
          <w:rFonts w:ascii="仿宋_GB2312" w:eastAsia="仿宋_GB2312" w:hint="eastAsia"/>
          <w:color w:val="000000" w:themeColor="text1"/>
          <w:sz w:val="32"/>
          <w:szCs w:val="32"/>
        </w:rPr>
        <w:t>等</w:t>
      </w:r>
      <w:r>
        <w:rPr>
          <w:rFonts w:ascii="仿宋_GB2312" w:eastAsia="仿宋_GB2312" w:hint="eastAsia"/>
          <w:color w:val="000000" w:themeColor="text1"/>
          <w:sz w:val="32"/>
          <w:szCs w:val="32"/>
        </w:rPr>
        <w:t>工作</w:t>
      </w:r>
      <w:r>
        <w:rPr>
          <w:rFonts w:ascii="仿宋_GB2312" w:eastAsia="仿宋_GB2312" w:hint="eastAsia"/>
          <w:color w:val="000000" w:themeColor="text1"/>
          <w:sz w:val="32"/>
          <w:szCs w:val="32"/>
        </w:rPr>
        <w:t>；</w:t>
      </w:r>
      <w:r w:rsidR="00D40D4D">
        <w:rPr>
          <w:rFonts w:ascii="仿宋_GB2312" w:eastAsia="仿宋_GB2312" w:hint="eastAsia"/>
          <w:color w:val="000000" w:themeColor="text1"/>
          <w:sz w:val="32"/>
          <w:szCs w:val="32"/>
        </w:rPr>
        <w:t>各院系部、处室第一负责人</w:t>
      </w:r>
      <w:r>
        <w:rPr>
          <w:rFonts w:ascii="仿宋_GB2312" w:eastAsia="仿宋_GB2312" w:hint="eastAsia"/>
          <w:color w:val="000000" w:themeColor="text1"/>
          <w:sz w:val="32"/>
          <w:szCs w:val="32"/>
        </w:rPr>
        <w:t>为</w:t>
      </w:r>
      <w:r w:rsidR="00D40D4D">
        <w:rPr>
          <w:rFonts w:ascii="仿宋_GB2312" w:eastAsia="仿宋_GB2312" w:hint="eastAsia"/>
          <w:color w:val="000000" w:themeColor="text1"/>
          <w:sz w:val="32"/>
          <w:szCs w:val="32"/>
        </w:rPr>
        <w:t>本单位疫情防控工作小组组长，负责本单位</w:t>
      </w:r>
      <w:r>
        <w:rPr>
          <w:rFonts w:ascii="仿宋_GB2312" w:eastAsia="仿宋_GB2312" w:hint="eastAsia"/>
          <w:color w:val="000000" w:themeColor="text1"/>
          <w:sz w:val="32"/>
          <w:szCs w:val="32"/>
        </w:rPr>
        <w:t>疫情防控工作。</w:t>
      </w:r>
    </w:p>
    <w:p w:rsidR="0084248A" w:rsidRPr="00D40D4D" w:rsidRDefault="00044D7D" w:rsidP="00D40D4D">
      <w:pPr>
        <w:widowControl/>
        <w:spacing w:line="600" w:lineRule="exact"/>
        <w:ind w:firstLineChars="200" w:firstLine="640"/>
        <w:jc w:val="left"/>
        <w:rPr>
          <w:rFonts w:ascii="黑体" w:eastAsia="黑体" w:hAnsi="黑体"/>
          <w:bCs/>
          <w:color w:val="000000" w:themeColor="text1"/>
          <w:sz w:val="32"/>
          <w:szCs w:val="32"/>
        </w:rPr>
      </w:pPr>
      <w:r w:rsidRPr="00D40D4D">
        <w:rPr>
          <w:rFonts w:ascii="黑体" w:eastAsia="黑体" w:hAnsi="黑体" w:hint="eastAsia"/>
          <w:bCs/>
          <w:color w:val="000000" w:themeColor="text1"/>
          <w:sz w:val="32"/>
          <w:szCs w:val="32"/>
        </w:rPr>
        <w:t>二、工作措施</w:t>
      </w:r>
    </w:p>
    <w:p w:rsidR="0084248A" w:rsidRPr="00D40D4D" w:rsidRDefault="00D40D4D" w:rsidP="00D40D4D">
      <w:pPr>
        <w:widowControl/>
        <w:spacing w:line="600" w:lineRule="exact"/>
        <w:ind w:firstLineChars="200" w:firstLine="643"/>
        <w:jc w:val="left"/>
        <w:rPr>
          <w:rFonts w:ascii="仿宋_GB2312" w:eastAsia="仿宋_GB2312"/>
          <w:b/>
          <w:color w:val="000000" w:themeColor="text1"/>
          <w:sz w:val="32"/>
          <w:szCs w:val="32"/>
        </w:rPr>
      </w:pPr>
      <w:r w:rsidRPr="00D40D4D">
        <w:rPr>
          <w:rFonts w:ascii="仿宋_GB2312" w:eastAsia="仿宋_GB2312"/>
          <w:b/>
          <w:color w:val="000000" w:themeColor="text1"/>
          <w:sz w:val="32"/>
          <w:szCs w:val="32"/>
        </w:rPr>
        <w:lastRenderedPageBreak/>
        <w:fldChar w:fldCharType="begin"/>
      </w:r>
      <w:r w:rsidRPr="00D40D4D">
        <w:rPr>
          <w:rFonts w:ascii="仿宋_GB2312" w:eastAsia="仿宋_GB2312"/>
          <w:b/>
          <w:color w:val="000000" w:themeColor="text1"/>
          <w:sz w:val="32"/>
          <w:szCs w:val="32"/>
        </w:rPr>
        <w:instrText xml:space="preserve"> </w:instrText>
      </w:r>
      <w:r w:rsidRPr="00D40D4D">
        <w:rPr>
          <w:rFonts w:ascii="仿宋_GB2312" w:eastAsia="仿宋_GB2312" w:hint="eastAsia"/>
          <w:b/>
          <w:color w:val="000000" w:themeColor="text1"/>
          <w:sz w:val="32"/>
          <w:szCs w:val="32"/>
        </w:rPr>
        <w:instrText>= 1 \* GB4</w:instrText>
      </w:r>
      <w:r w:rsidRPr="00D40D4D">
        <w:rPr>
          <w:rFonts w:ascii="仿宋_GB2312" w:eastAsia="仿宋_GB2312"/>
          <w:b/>
          <w:color w:val="000000" w:themeColor="text1"/>
          <w:sz w:val="32"/>
          <w:szCs w:val="32"/>
        </w:rPr>
        <w:instrText xml:space="preserve"> </w:instrText>
      </w:r>
      <w:r w:rsidRPr="00D40D4D">
        <w:rPr>
          <w:rFonts w:ascii="仿宋_GB2312" w:eastAsia="仿宋_GB2312"/>
          <w:b/>
          <w:color w:val="000000" w:themeColor="text1"/>
          <w:sz w:val="32"/>
          <w:szCs w:val="32"/>
        </w:rPr>
        <w:fldChar w:fldCharType="separate"/>
      </w:r>
      <w:r w:rsidRPr="00D40D4D">
        <w:rPr>
          <w:rFonts w:ascii="仿宋_GB2312" w:eastAsia="仿宋_GB2312" w:hint="eastAsia"/>
          <w:b/>
          <w:noProof/>
          <w:color w:val="000000" w:themeColor="text1"/>
          <w:sz w:val="32"/>
          <w:szCs w:val="32"/>
        </w:rPr>
        <w:t>㈠</w:t>
      </w:r>
      <w:r w:rsidRPr="00D40D4D">
        <w:rPr>
          <w:rFonts w:ascii="仿宋_GB2312" w:eastAsia="仿宋_GB2312"/>
          <w:b/>
          <w:color w:val="000000" w:themeColor="text1"/>
          <w:sz w:val="32"/>
          <w:szCs w:val="32"/>
        </w:rPr>
        <w:fldChar w:fldCharType="end"/>
      </w:r>
      <w:r w:rsidRPr="00D40D4D">
        <w:rPr>
          <w:rFonts w:ascii="仿宋_GB2312" w:eastAsia="仿宋_GB2312" w:hint="eastAsia"/>
          <w:b/>
          <w:color w:val="000000" w:themeColor="text1"/>
          <w:sz w:val="32"/>
          <w:szCs w:val="32"/>
        </w:rPr>
        <w:t xml:space="preserve"> </w:t>
      </w:r>
      <w:r w:rsidR="00044D7D" w:rsidRPr="00D40D4D">
        <w:rPr>
          <w:rFonts w:ascii="仿宋_GB2312" w:eastAsia="仿宋_GB2312" w:hint="eastAsia"/>
          <w:b/>
          <w:color w:val="000000" w:themeColor="text1"/>
          <w:sz w:val="32"/>
          <w:szCs w:val="32"/>
        </w:rPr>
        <w:t>加强师生员工防控管理</w:t>
      </w:r>
    </w:p>
    <w:p w:rsidR="0084248A" w:rsidRDefault="00044D7D">
      <w:pPr>
        <w:widowControl/>
        <w:spacing w:line="600" w:lineRule="exact"/>
        <w:ind w:firstLineChars="200" w:firstLine="640"/>
        <w:jc w:val="left"/>
        <w:rPr>
          <w:rFonts w:ascii="仿宋_GB2312" w:eastAsia="仿宋_GB2312"/>
          <w:color w:val="000000" w:themeColor="text1"/>
          <w:sz w:val="32"/>
          <w:szCs w:val="32"/>
        </w:rPr>
      </w:pP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要进一步明确假期师生员工居家疫情防控要求，向学生、家长告知假期居家疫情防控要点。</w:t>
      </w:r>
    </w:p>
    <w:p w:rsidR="0084248A" w:rsidRDefault="00044D7D">
      <w:pPr>
        <w:widowControl/>
        <w:spacing w:line="600" w:lineRule="exact"/>
        <w:ind w:firstLineChars="200" w:firstLine="640"/>
        <w:jc w:val="left"/>
        <w:rPr>
          <w:rFonts w:ascii="仿宋_GB2312" w:eastAsia="仿宋_GB2312"/>
          <w:color w:val="000000" w:themeColor="text1"/>
          <w:sz w:val="32"/>
          <w:szCs w:val="32"/>
        </w:rPr>
      </w:pP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、根据“属地管理原则”，</w:t>
      </w:r>
      <w:r w:rsidR="00DC2E21">
        <w:rPr>
          <w:rFonts w:ascii="仿宋_GB2312" w:eastAsia="仿宋_GB2312" w:hint="eastAsia"/>
          <w:color w:val="000000" w:themeColor="text1"/>
          <w:sz w:val="32"/>
          <w:szCs w:val="32"/>
        </w:rPr>
        <w:t>各单位主要负责人作为疫情防控的</w:t>
      </w:r>
      <w:r>
        <w:rPr>
          <w:rFonts w:ascii="仿宋_GB2312" w:eastAsia="仿宋_GB2312" w:hint="eastAsia"/>
          <w:color w:val="000000" w:themeColor="text1"/>
          <w:sz w:val="32"/>
          <w:szCs w:val="32"/>
        </w:rPr>
        <w:t>第一责任人，</w:t>
      </w:r>
      <w:r>
        <w:rPr>
          <w:rFonts w:ascii="仿宋_GB2312" w:eastAsia="仿宋_GB2312" w:hint="eastAsia"/>
          <w:color w:val="000000" w:themeColor="text1"/>
          <w:sz w:val="32"/>
          <w:szCs w:val="32"/>
        </w:rPr>
        <w:t>要</w:t>
      </w:r>
      <w:r w:rsidR="00DC2E21">
        <w:rPr>
          <w:rFonts w:ascii="仿宋_GB2312" w:eastAsia="仿宋_GB2312" w:hint="eastAsia"/>
          <w:color w:val="000000" w:themeColor="text1"/>
          <w:sz w:val="32"/>
          <w:szCs w:val="32"/>
        </w:rPr>
        <w:t>切实</w:t>
      </w:r>
      <w:r>
        <w:rPr>
          <w:rFonts w:ascii="仿宋_GB2312" w:eastAsia="仿宋_GB2312" w:hint="eastAsia"/>
          <w:color w:val="000000" w:themeColor="text1"/>
          <w:sz w:val="32"/>
          <w:szCs w:val="32"/>
        </w:rPr>
        <w:t>履职尽责，指导督促师生员工切实做好自我防护。要全面排查清晰掌握师生员工的去向、假期行踪和健康状况，严格执行教职员工及学生健康监测和“日报告”“零报告”制度。</w:t>
      </w:r>
    </w:p>
    <w:p w:rsidR="0084248A" w:rsidRDefault="00044D7D">
      <w:pPr>
        <w:widowControl/>
        <w:spacing w:line="600" w:lineRule="exact"/>
        <w:ind w:firstLineChars="200" w:firstLine="640"/>
        <w:jc w:val="left"/>
        <w:rPr>
          <w:rFonts w:ascii="仿宋_GB2312" w:eastAsia="仿宋_GB2312"/>
          <w:color w:val="000000" w:themeColor="text1"/>
          <w:sz w:val="32"/>
          <w:szCs w:val="32"/>
        </w:rPr>
      </w:pP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寒假期间，</w:t>
      </w:r>
      <w:r w:rsidR="00DC2E21">
        <w:rPr>
          <w:rFonts w:ascii="仿宋_GB2312" w:eastAsia="仿宋_GB2312" w:hint="eastAsia"/>
          <w:color w:val="000000" w:themeColor="text1"/>
          <w:sz w:val="32"/>
          <w:szCs w:val="32"/>
        </w:rPr>
        <w:t>减少</w:t>
      </w:r>
      <w:r>
        <w:rPr>
          <w:rFonts w:ascii="仿宋_GB2312" w:eastAsia="仿宋_GB2312" w:hint="eastAsia"/>
          <w:color w:val="000000" w:themeColor="text1"/>
          <w:sz w:val="32"/>
          <w:szCs w:val="32"/>
        </w:rPr>
        <w:t>各类的聚集活动，非必要不进入人员密集的公共场所，少聚会、少聚餐、少串门。</w:t>
      </w:r>
    </w:p>
    <w:p w:rsidR="00D40D4D" w:rsidRDefault="00044D7D">
      <w:pPr>
        <w:widowControl/>
        <w:spacing w:line="600" w:lineRule="exact"/>
        <w:ind w:firstLineChars="200" w:firstLine="640"/>
        <w:jc w:val="left"/>
        <w:rPr>
          <w:rFonts w:ascii="仿宋_GB2312" w:eastAsia="仿宋_GB2312" w:hint="eastAsia"/>
          <w:color w:val="000000" w:themeColor="text1"/>
          <w:sz w:val="32"/>
          <w:szCs w:val="32"/>
        </w:rPr>
      </w:pP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师生员工寒假期间要做到非必要不出省，不</w:t>
      </w:r>
      <w:r w:rsidR="00DC2E21">
        <w:rPr>
          <w:rFonts w:ascii="仿宋_GB2312" w:eastAsia="仿宋_GB2312" w:hint="eastAsia"/>
          <w:color w:val="000000" w:themeColor="text1"/>
          <w:sz w:val="32"/>
          <w:szCs w:val="32"/>
        </w:rPr>
        <w:t>得</w:t>
      </w:r>
      <w:r>
        <w:rPr>
          <w:rFonts w:ascii="仿宋_GB2312" w:eastAsia="仿宋_GB2312" w:hint="eastAsia"/>
          <w:color w:val="000000" w:themeColor="text1"/>
          <w:sz w:val="32"/>
          <w:szCs w:val="32"/>
        </w:rPr>
        <w:t>前往境外和</w:t>
      </w:r>
      <w:r w:rsidR="00DC2E21">
        <w:rPr>
          <w:rFonts w:ascii="仿宋_GB2312" w:eastAsia="仿宋_GB2312" w:hint="eastAsia"/>
          <w:color w:val="000000" w:themeColor="text1"/>
          <w:sz w:val="32"/>
          <w:szCs w:val="32"/>
        </w:rPr>
        <w:t>国内中高风险地区，确实需要的须提前向学校疫情防控领导小组报告</w:t>
      </w:r>
      <w:r>
        <w:rPr>
          <w:rFonts w:ascii="仿宋_GB2312" w:eastAsia="仿宋_GB2312" w:hint="eastAsia"/>
          <w:color w:val="000000" w:themeColor="text1"/>
          <w:sz w:val="32"/>
          <w:szCs w:val="32"/>
        </w:rPr>
        <w:t>时间表和线路图。</w:t>
      </w:r>
    </w:p>
    <w:p w:rsidR="0084248A" w:rsidRDefault="00D40D4D" w:rsidP="00D40D4D">
      <w:pPr>
        <w:widowControl/>
        <w:spacing w:line="600" w:lineRule="exact"/>
        <w:ind w:firstLineChars="200" w:firstLine="643"/>
        <w:jc w:val="left"/>
        <w:rPr>
          <w:rFonts w:ascii="仿宋_GB2312" w:eastAsia="仿宋_GB2312"/>
          <w:color w:val="000000" w:themeColor="text1"/>
          <w:sz w:val="32"/>
          <w:szCs w:val="32"/>
        </w:rPr>
      </w:pPr>
      <w:r w:rsidRPr="00D40D4D">
        <w:rPr>
          <w:rFonts w:ascii="仿宋_GB2312" w:eastAsia="仿宋_GB2312"/>
          <w:b/>
          <w:color w:val="000000" w:themeColor="text1"/>
          <w:sz w:val="32"/>
          <w:szCs w:val="32"/>
        </w:rPr>
        <w:fldChar w:fldCharType="begin"/>
      </w:r>
      <w:r w:rsidRPr="00D40D4D">
        <w:rPr>
          <w:rFonts w:ascii="仿宋_GB2312" w:eastAsia="仿宋_GB2312"/>
          <w:b/>
          <w:color w:val="000000" w:themeColor="text1"/>
          <w:sz w:val="32"/>
          <w:szCs w:val="32"/>
        </w:rPr>
        <w:instrText xml:space="preserve"> </w:instrText>
      </w:r>
      <w:r w:rsidRPr="00D40D4D">
        <w:rPr>
          <w:rFonts w:ascii="仿宋_GB2312" w:eastAsia="仿宋_GB2312" w:hint="eastAsia"/>
          <w:b/>
          <w:color w:val="000000" w:themeColor="text1"/>
          <w:sz w:val="32"/>
          <w:szCs w:val="32"/>
        </w:rPr>
        <w:instrText>= 2 \* GB4</w:instrText>
      </w:r>
      <w:r w:rsidRPr="00D40D4D">
        <w:rPr>
          <w:rFonts w:ascii="仿宋_GB2312" w:eastAsia="仿宋_GB2312"/>
          <w:b/>
          <w:color w:val="000000" w:themeColor="text1"/>
          <w:sz w:val="32"/>
          <w:szCs w:val="32"/>
        </w:rPr>
        <w:instrText xml:space="preserve"> </w:instrText>
      </w:r>
      <w:r w:rsidRPr="00D40D4D">
        <w:rPr>
          <w:rFonts w:ascii="仿宋_GB2312" w:eastAsia="仿宋_GB2312"/>
          <w:b/>
          <w:color w:val="000000" w:themeColor="text1"/>
          <w:sz w:val="32"/>
          <w:szCs w:val="32"/>
        </w:rPr>
        <w:fldChar w:fldCharType="separate"/>
      </w:r>
      <w:r w:rsidRPr="00D40D4D">
        <w:rPr>
          <w:rFonts w:ascii="仿宋_GB2312" w:eastAsia="仿宋_GB2312" w:hint="eastAsia"/>
          <w:b/>
          <w:noProof/>
          <w:color w:val="000000" w:themeColor="text1"/>
          <w:sz w:val="32"/>
          <w:szCs w:val="32"/>
        </w:rPr>
        <w:t>㈡</w:t>
      </w:r>
      <w:r w:rsidRPr="00D40D4D">
        <w:rPr>
          <w:rFonts w:ascii="仿宋_GB2312" w:eastAsia="仿宋_GB2312"/>
          <w:b/>
          <w:color w:val="000000" w:themeColor="text1"/>
          <w:sz w:val="32"/>
          <w:szCs w:val="32"/>
        </w:rPr>
        <w:fldChar w:fldCharType="end"/>
      </w:r>
      <w:r w:rsidRPr="00D40D4D">
        <w:rPr>
          <w:rFonts w:ascii="仿宋_GB2312" w:eastAsia="仿宋_GB2312" w:hint="eastAsia"/>
          <w:b/>
          <w:color w:val="000000" w:themeColor="text1"/>
          <w:sz w:val="32"/>
          <w:szCs w:val="32"/>
        </w:rPr>
        <w:t xml:space="preserve"> </w:t>
      </w:r>
      <w:r w:rsidR="00044D7D" w:rsidRPr="00D40D4D">
        <w:rPr>
          <w:rFonts w:ascii="仿宋_GB2312" w:eastAsia="仿宋_GB2312" w:hint="eastAsia"/>
          <w:b/>
          <w:color w:val="000000" w:themeColor="text1"/>
          <w:sz w:val="32"/>
          <w:szCs w:val="32"/>
        </w:rPr>
        <w:t>严格假期校园疫情防控</w:t>
      </w:r>
    </w:p>
    <w:p w:rsidR="0084248A" w:rsidRDefault="00044D7D">
      <w:pPr>
        <w:widowControl/>
        <w:spacing w:line="600" w:lineRule="exact"/>
        <w:ind w:firstLineChars="200" w:firstLine="640"/>
        <w:jc w:val="left"/>
        <w:rPr>
          <w:rFonts w:ascii="仿宋_GB2312" w:eastAsia="仿宋_GB2312"/>
          <w:color w:val="000000" w:themeColor="text1"/>
          <w:sz w:val="32"/>
          <w:szCs w:val="32"/>
        </w:rPr>
      </w:pP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当前，疫情防控工作形势仍然十</w:t>
      </w:r>
      <w:r>
        <w:rPr>
          <w:rFonts w:ascii="仿宋_GB2312" w:eastAsia="仿宋_GB2312" w:hint="eastAsia"/>
          <w:color w:val="000000" w:themeColor="text1"/>
          <w:sz w:val="32"/>
          <w:szCs w:val="32"/>
        </w:rPr>
        <w:t>分严峻，全体师生员工要坚决克服麻痹思想、厌战情绪、侥幸心理、松劲心态，持续巩固工作成效。寒假期间，要继续落实好疫情防控各项举措，通过</w:t>
      </w:r>
      <w:proofErr w:type="gramStart"/>
      <w:r>
        <w:rPr>
          <w:rFonts w:ascii="仿宋_GB2312" w:eastAsia="仿宋_GB2312" w:hint="eastAsia"/>
          <w:color w:val="000000" w:themeColor="text1"/>
          <w:sz w:val="32"/>
          <w:szCs w:val="32"/>
        </w:rPr>
        <w:t>微信群</w:t>
      </w:r>
      <w:proofErr w:type="gramEnd"/>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QQ</w:t>
      </w:r>
      <w:r>
        <w:rPr>
          <w:rFonts w:ascii="仿宋_GB2312" w:eastAsia="仿宋_GB2312" w:hint="eastAsia"/>
          <w:color w:val="000000" w:themeColor="text1"/>
          <w:sz w:val="32"/>
          <w:szCs w:val="32"/>
        </w:rPr>
        <w:t>群等形式统计师生员工的健康情况，每天上报学院疫情防控群。</w:t>
      </w:r>
    </w:p>
    <w:p w:rsidR="0084248A" w:rsidRDefault="00044D7D">
      <w:pPr>
        <w:widowControl/>
        <w:spacing w:line="600" w:lineRule="exact"/>
        <w:ind w:firstLineChars="200" w:firstLine="640"/>
        <w:jc w:val="left"/>
        <w:rPr>
          <w:rFonts w:ascii="仿宋_GB2312" w:eastAsia="仿宋_GB2312"/>
          <w:color w:val="000000" w:themeColor="text1"/>
          <w:sz w:val="32"/>
          <w:szCs w:val="32"/>
        </w:rPr>
      </w:pP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做好假期疫情防控值班值守，值班电话</w:t>
      </w:r>
      <w:r>
        <w:rPr>
          <w:rFonts w:ascii="仿宋_GB2312" w:eastAsia="仿宋_GB2312" w:hint="eastAsia"/>
          <w:color w:val="000000" w:themeColor="text1"/>
          <w:sz w:val="32"/>
          <w:szCs w:val="32"/>
        </w:rPr>
        <w:t>24</w:t>
      </w:r>
      <w:r>
        <w:rPr>
          <w:rFonts w:ascii="仿宋_GB2312" w:eastAsia="仿宋_GB2312" w:hint="eastAsia"/>
          <w:color w:val="000000" w:themeColor="text1"/>
          <w:sz w:val="32"/>
          <w:szCs w:val="32"/>
        </w:rPr>
        <w:t>小时保持畅</w:t>
      </w:r>
      <w:r w:rsidR="00DC2E21">
        <w:rPr>
          <w:rFonts w:ascii="仿宋_GB2312" w:eastAsia="仿宋_GB2312" w:hint="eastAsia"/>
          <w:color w:val="000000" w:themeColor="text1"/>
          <w:sz w:val="32"/>
          <w:szCs w:val="32"/>
        </w:rPr>
        <w:t>通</w:t>
      </w:r>
      <w:r>
        <w:rPr>
          <w:rFonts w:ascii="仿宋_GB2312" w:eastAsia="仿宋_GB2312" w:hint="eastAsia"/>
          <w:color w:val="000000" w:themeColor="text1"/>
          <w:sz w:val="32"/>
          <w:szCs w:val="32"/>
        </w:rPr>
        <w:t>。加强假期保安值班值守，每天严格执行领导带班、保安人员值班制度。</w:t>
      </w:r>
    </w:p>
    <w:p w:rsidR="0084248A" w:rsidRDefault="00044D7D">
      <w:pPr>
        <w:widowControl/>
        <w:spacing w:line="600" w:lineRule="exact"/>
        <w:ind w:firstLineChars="200" w:firstLine="640"/>
        <w:jc w:val="left"/>
        <w:rPr>
          <w:rFonts w:ascii="仿宋" w:eastAsia="仿宋" w:hAnsi="仿宋" w:cs="仿宋"/>
          <w:spacing w:val="6"/>
          <w:sz w:val="32"/>
          <w:szCs w:val="32"/>
        </w:rPr>
      </w:pPr>
      <w:r>
        <w:rPr>
          <w:rFonts w:ascii="仿宋_GB2312" w:eastAsia="仿宋_GB2312" w:hint="eastAsia"/>
          <w:color w:val="000000" w:themeColor="text1"/>
          <w:sz w:val="32"/>
          <w:szCs w:val="32"/>
        </w:rPr>
        <w:lastRenderedPageBreak/>
        <w:t>3.</w:t>
      </w:r>
      <w:r>
        <w:rPr>
          <w:rFonts w:ascii="仿宋_GB2312" w:eastAsia="仿宋_GB2312" w:hint="eastAsia"/>
          <w:color w:val="000000" w:themeColor="text1"/>
          <w:sz w:val="32"/>
          <w:szCs w:val="32"/>
        </w:rPr>
        <w:t>进一步强化假期校园管控，师生员工及校外人员一律不准进校门，如必须进入的师生员工，</w:t>
      </w:r>
      <w:r>
        <w:rPr>
          <w:rFonts w:ascii="仿宋" w:eastAsia="仿宋" w:hAnsi="仿宋" w:cs="仿宋"/>
          <w:spacing w:val="6"/>
          <w:sz w:val="32"/>
          <w:szCs w:val="32"/>
        </w:rPr>
        <w:t>要严格查验健康码、</w:t>
      </w:r>
      <w:r>
        <w:rPr>
          <w:rFonts w:ascii="仿宋" w:eastAsia="仿宋" w:hAnsi="仿宋" w:cs="仿宋" w:hint="eastAsia"/>
          <w:spacing w:val="6"/>
          <w:sz w:val="32"/>
          <w:szCs w:val="32"/>
        </w:rPr>
        <w:t>行程码、</w:t>
      </w:r>
      <w:r>
        <w:rPr>
          <w:rFonts w:ascii="仿宋" w:eastAsia="仿宋" w:hAnsi="仿宋" w:cs="仿宋"/>
          <w:spacing w:val="6"/>
          <w:sz w:val="32"/>
          <w:szCs w:val="32"/>
        </w:rPr>
        <w:t>检测体温，外来人员要实名登记</w:t>
      </w:r>
      <w:r>
        <w:rPr>
          <w:rFonts w:ascii="仿宋" w:eastAsia="仿宋" w:hAnsi="仿宋" w:cs="仿宋" w:hint="eastAsia"/>
          <w:spacing w:val="6"/>
          <w:sz w:val="32"/>
          <w:szCs w:val="32"/>
        </w:rPr>
        <w:t>。</w:t>
      </w:r>
    </w:p>
    <w:p w:rsidR="0084248A" w:rsidRDefault="00044D7D">
      <w:pPr>
        <w:widowControl/>
        <w:spacing w:line="600" w:lineRule="exact"/>
        <w:ind w:firstLineChars="200" w:firstLine="664"/>
        <w:jc w:val="left"/>
        <w:rPr>
          <w:rFonts w:ascii="仿宋" w:eastAsia="仿宋" w:hAnsi="仿宋" w:cs="仿宋"/>
          <w:spacing w:val="6"/>
          <w:sz w:val="32"/>
          <w:szCs w:val="32"/>
        </w:rPr>
      </w:pPr>
      <w:r>
        <w:rPr>
          <w:rFonts w:ascii="仿宋" w:eastAsia="仿宋" w:hAnsi="仿宋" w:cs="仿宋" w:hint="eastAsia"/>
          <w:spacing w:val="6"/>
          <w:sz w:val="32"/>
          <w:szCs w:val="32"/>
        </w:rPr>
        <w:t>4.</w:t>
      </w:r>
      <w:r>
        <w:rPr>
          <w:rFonts w:ascii="仿宋" w:eastAsia="仿宋" w:hAnsi="仿宋" w:cs="仿宋" w:hint="eastAsia"/>
          <w:spacing w:val="6"/>
          <w:sz w:val="32"/>
          <w:szCs w:val="32"/>
        </w:rPr>
        <w:t>加强寒假期间实习实</w:t>
      </w:r>
      <w:proofErr w:type="gramStart"/>
      <w:r>
        <w:rPr>
          <w:rFonts w:ascii="仿宋" w:eastAsia="仿宋" w:hAnsi="仿宋" w:cs="仿宋" w:hint="eastAsia"/>
          <w:spacing w:val="6"/>
          <w:sz w:val="32"/>
          <w:szCs w:val="32"/>
        </w:rPr>
        <w:t>训学生</w:t>
      </w:r>
      <w:proofErr w:type="gramEnd"/>
      <w:r>
        <w:rPr>
          <w:rFonts w:ascii="仿宋" w:eastAsia="仿宋" w:hAnsi="仿宋" w:cs="仿宋" w:hint="eastAsia"/>
          <w:spacing w:val="6"/>
          <w:sz w:val="32"/>
          <w:szCs w:val="32"/>
        </w:rPr>
        <w:t>管理，特别是在车站、机</w:t>
      </w:r>
      <w:r>
        <w:rPr>
          <w:rFonts w:ascii="仿宋" w:eastAsia="仿宋" w:hAnsi="仿宋" w:cs="仿宋" w:hint="eastAsia"/>
          <w:spacing w:val="6"/>
          <w:sz w:val="32"/>
          <w:szCs w:val="32"/>
        </w:rPr>
        <w:t>场、公共交通工具上以及商场、超市等人流量大的场所实习实</w:t>
      </w:r>
      <w:proofErr w:type="gramStart"/>
      <w:r>
        <w:rPr>
          <w:rFonts w:ascii="仿宋" w:eastAsia="仿宋" w:hAnsi="仿宋" w:cs="仿宋" w:hint="eastAsia"/>
          <w:spacing w:val="6"/>
          <w:sz w:val="32"/>
          <w:szCs w:val="32"/>
        </w:rPr>
        <w:t>训学生</w:t>
      </w:r>
      <w:proofErr w:type="gramEnd"/>
      <w:r>
        <w:rPr>
          <w:rFonts w:ascii="仿宋" w:eastAsia="仿宋" w:hAnsi="仿宋" w:cs="仿宋" w:hint="eastAsia"/>
          <w:spacing w:val="6"/>
          <w:sz w:val="32"/>
          <w:szCs w:val="32"/>
        </w:rPr>
        <w:t>的管理，密切关注实习</w:t>
      </w:r>
      <w:proofErr w:type="gramStart"/>
      <w:r>
        <w:rPr>
          <w:rFonts w:ascii="仿宋" w:eastAsia="仿宋" w:hAnsi="仿宋" w:cs="仿宋" w:hint="eastAsia"/>
          <w:spacing w:val="6"/>
          <w:sz w:val="32"/>
          <w:szCs w:val="32"/>
        </w:rPr>
        <w:t>实训地疫情</w:t>
      </w:r>
      <w:proofErr w:type="gramEnd"/>
      <w:r>
        <w:rPr>
          <w:rFonts w:ascii="仿宋" w:eastAsia="仿宋" w:hAnsi="仿宋" w:cs="仿宋" w:hint="eastAsia"/>
          <w:spacing w:val="6"/>
          <w:sz w:val="32"/>
          <w:szCs w:val="32"/>
        </w:rPr>
        <w:t>防控形势。</w:t>
      </w:r>
    </w:p>
    <w:p w:rsidR="0084248A" w:rsidRDefault="00044D7D">
      <w:pPr>
        <w:widowControl/>
        <w:spacing w:line="600" w:lineRule="exact"/>
        <w:ind w:firstLineChars="200" w:firstLine="664"/>
        <w:jc w:val="left"/>
        <w:rPr>
          <w:rFonts w:ascii="仿宋" w:eastAsia="仿宋" w:hAnsi="仿宋" w:cs="仿宋"/>
          <w:spacing w:val="6"/>
          <w:sz w:val="32"/>
          <w:szCs w:val="32"/>
        </w:rPr>
      </w:pPr>
      <w:r>
        <w:rPr>
          <w:rFonts w:ascii="仿宋" w:eastAsia="仿宋" w:hAnsi="仿宋" w:cs="仿宋" w:hint="eastAsia"/>
          <w:spacing w:val="6"/>
          <w:sz w:val="32"/>
          <w:szCs w:val="32"/>
        </w:rPr>
        <w:t>5.</w:t>
      </w:r>
      <w:r w:rsidR="00DC2E21">
        <w:rPr>
          <w:rFonts w:ascii="仿宋" w:eastAsia="仿宋" w:hAnsi="仿宋" w:cs="仿宋" w:hint="eastAsia"/>
          <w:spacing w:val="6"/>
          <w:sz w:val="32"/>
          <w:szCs w:val="32"/>
        </w:rPr>
        <w:t>后勤处要</w:t>
      </w:r>
      <w:r>
        <w:rPr>
          <w:rFonts w:ascii="仿宋" w:eastAsia="仿宋" w:hAnsi="仿宋" w:cs="仿宋" w:hint="eastAsia"/>
          <w:spacing w:val="6"/>
          <w:sz w:val="32"/>
          <w:szCs w:val="32"/>
        </w:rPr>
        <w:t>定期定时全面做好校园消杀和通风工作，定期</w:t>
      </w:r>
      <w:r w:rsidR="00DC2E21">
        <w:rPr>
          <w:rFonts w:ascii="仿宋" w:eastAsia="仿宋" w:hAnsi="仿宋" w:cs="仿宋" w:hint="eastAsia"/>
          <w:spacing w:val="6"/>
          <w:sz w:val="32"/>
          <w:szCs w:val="32"/>
        </w:rPr>
        <w:t>组织</w:t>
      </w:r>
      <w:r>
        <w:rPr>
          <w:rFonts w:ascii="仿宋" w:eastAsia="仿宋" w:hAnsi="仿宋" w:cs="仿宋" w:hint="eastAsia"/>
          <w:spacing w:val="6"/>
          <w:sz w:val="32"/>
          <w:szCs w:val="32"/>
        </w:rPr>
        <w:t>对学</w:t>
      </w:r>
      <w:r w:rsidR="00DC2E21">
        <w:rPr>
          <w:rFonts w:ascii="仿宋" w:eastAsia="仿宋" w:hAnsi="仿宋" w:cs="仿宋" w:hint="eastAsia"/>
          <w:spacing w:val="6"/>
          <w:sz w:val="32"/>
          <w:szCs w:val="32"/>
        </w:rPr>
        <w:t>院</w:t>
      </w:r>
      <w:r>
        <w:rPr>
          <w:rFonts w:ascii="仿宋" w:eastAsia="仿宋" w:hAnsi="仿宋" w:cs="仿宋" w:hint="eastAsia"/>
          <w:spacing w:val="6"/>
          <w:sz w:val="32"/>
          <w:szCs w:val="32"/>
        </w:rPr>
        <w:t>食堂、商超、保洁、保安等</w:t>
      </w:r>
      <w:r>
        <w:rPr>
          <w:rFonts w:ascii="仿宋" w:eastAsia="仿宋" w:hAnsi="仿宋" w:cs="仿宋" w:hint="eastAsia"/>
          <w:spacing w:val="6"/>
          <w:sz w:val="32"/>
          <w:szCs w:val="32"/>
        </w:rPr>
        <w:t>岗位人员进行核酸检测。</w:t>
      </w:r>
    </w:p>
    <w:p w:rsidR="0084248A" w:rsidRPr="00D40D4D" w:rsidRDefault="00D40D4D" w:rsidP="00D40D4D">
      <w:pPr>
        <w:widowControl/>
        <w:spacing w:line="600" w:lineRule="exact"/>
        <w:ind w:firstLineChars="200" w:firstLine="643"/>
        <w:jc w:val="left"/>
        <w:rPr>
          <w:rFonts w:ascii="仿宋" w:eastAsia="仿宋" w:hAnsi="仿宋" w:cs="仿宋"/>
          <w:b/>
          <w:spacing w:val="6"/>
          <w:sz w:val="32"/>
          <w:szCs w:val="32"/>
        </w:rPr>
      </w:pPr>
      <w:r w:rsidRPr="00D40D4D">
        <w:rPr>
          <w:rFonts w:ascii="仿宋" w:eastAsia="仿宋" w:hAnsi="仿宋" w:cs="仿宋"/>
          <w:b/>
          <w:spacing w:val="6"/>
          <w:sz w:val="32"/>
          <w:szCs w:val="32"/>
        </w:rPr>
        <w:fldChar w:fldCharType="begin"/>
      </w:r>
      <w:r w:rsidRPr="00D40D4D">
        <w:rPr>
          <w:rFonts w:ascii="仿宋" w:eastAsia="仿宋" w:hAnsi="仿宋" w:cs="仿宋"/>
          <w:b/>
          <w:spacing w:val="6"/>
          <w:sz w:val="32"/>
          <w:szCs w:val="32"/>
        </w:rPr>
        <w:instrText xml:space="preserve"> </w:instrText>
      </w:r>
      <w:r w:rsidRPr="00D40D4D">
        <w:rPr>
          <w:rFonts w:ascii="仿宋" w:eastAsia="仿宋" w:hAnsi="仿宋" w:cs="仿宋" w:hint="eastAsia"/>
          <w:b/>
          <w:spacing w:val="6"/>
          <w:sz w:val="32"/>
          <w:szCs w:val="32"/>
        </w:rPr>
        <w:instrText>= 3 \* GB4</w:instrText>
      </w:r>
      <w:r w:rsidRPr="00D40D4D">
        <w:rPr>
          <w:rFonts w:ascii="仿宋" w:eastAsia="仿宋" w:hAnsi="仿宋" w:cs="仿宋"/>
          <w:b/>
          <w:spacing w:val="6"/>
          <w:sz w:val="32"/>
          <w:szCs w:val="32"/>
        </w:rPr>
        <w:instrText xml:space="preserve"> </w:instrText>
      </w:r>
      <w:r w:rsidRPr="00D40D4D">
        <w:rPr>
          <w:rFonts w:ascii="仿宋" w:eastAsia="仿宋" w:hAnsi="仿宋" w:cs="仿宋"/>
          <w:b/>
          <w:spacing w:val="6"/>
          <w:sz w:val="32"/>
          <w:szCs w:val="32"/>
        </w:rPr>
        <w:fldChar w:fldCharType="separate"/>
      </w:r>
      <w:r w:rsidRPr="00D40D4D">
        <w:rPr>
          <w:rFonts w:ascii="仿宋" w:eastAsia="仿宋" w:hAnsi="仿宋" w:cs="仿宋" w:hint="eastAsia"/>
          <w:b/>
          <w:noProof/>
          <w:spacing w:val="6"/>
          <w:sz w:val="32"/>
          <w:szCs w:val="32"/>
        </w:rPr>
        <w:t>㈢</w:t>
      </w:r>
      <w:r w:rsidRPr="00D40D4D">
        <w:rPr>
          <w:rFonts w:ascii="仿宋" w:eastAsia="仿宋" w:hAnsi="仿宋" w:cs="仿宋"/>
          <w:b/>
          <w:spacing w:val="6"/>
          <w:sz w:val="32"/>
          <w:szCs w:val="32"/>
        </w:rPr>
        <w:fldChar w:fldCharType="end"/>
      </w:r>
      <w:r w:rsidRPr="00D40D4D">
        <w:rPr>
          <w:rFonts w:ascii="仿宋" w:eastAsia="仿宋" w:hAnsi="仿宋" w:cs="仿宋" w:hint="eastAsia"/>
          <w:b/>
          <w:spacing w:val="6"/>
          <w:sz w:val="32"/>
          <w:szCs w:val="32"/>
        </w:rPr>
        <w:t xml:space="preserve"> </w:t>
      </w:r>
      <w:r w:rsidR="00044D7D" w:rsidRPr="00D40D4D">
        <w:rPr>
          <w:rFonts w:ascii="仿宋" w:eastAsia="仿宋" w:hAnsi="仿宋" w:cs="仿宋" w:hint="eastAsia"/>
          <w:b/>
          <w:spacing w:val="6"/>
          <w:sz w:val="32"/>
          <w:szCs w:val="32"/>
        </w:rPr>
        <w:t>加强学生假期安全教育</w:t>
      </w:r>
    </w:p>
    <w:p w:rsidR="0084248A" w:rsidRDefault="00DC2E21">
      <w:pPr>
        <w:widowControl/>
        <w:spacing w:line="600" w:lineRule="exact"/>
        <w:ind w:firstLineChars="200" w:firstLine="664"/>
        <w:jc w:val="left"/>
        <w:rPr>
          <w:rFonts w:ascii="仿宋" w:eastAsia="仿宋" w:hAnsi="仿宋" w:cs="仿宋"/>
          <w:spacing w:val="6"/>
          <w:sz w:val="32"/>
          <w:szCs w:val="32"/>
        </w:rPr>
      </w:pPr>
      <w:r>
        <w:rPr>
          <w:rFonts w:ascii="仿宋" w:eastAsia="仿宋" w:hAnsi="仿宋" w:cs="仿宋" w:hint="eastAsia"/>
          <w:spacing w:val="6"/>
          <w:sz w:val="32"/>
          <w:szCs w:val="32"/>
        </w:rPr>
        <w:t>各单位</w:t>
      </w:r>
      <w:r w:rsidR="00044D7D">
        <w:rPr>
          <w:rFonts w:ascii="仿宋" w:eastAsia="仿宋" w:hAnsi="仿宋" w:cs="仿宋" w:hint="eastAsia"/>
          <w:spacing w:val="6"/>
          <w:sz w:val="32"/>
          <w:szCs w:val="32"/>
        </w:rPr>
        <w:t>要通过多种形式开展假期安全宣传教育、指导师生员工做好自我防护，及时通过各种渠道向学生、家长发送风险提示或安全预警，要指导好师生假期</w:t>
      </w:r>
      <w:proofErr w:type="gramStart"/>
      <w:r w:rsidR="00044D7D">
        <w:rPr>
          <w:rFonts w:ascii="仿宋" w:eastAsia="仿宋" w:hAnsi="仿宋" w:cs="仿宋" w:hint="eastAsia"/>
          <w:spacing w:val="6"/>
          <w:sz w:val="32"/>
          <w:szCs w:val="32"/>
        </w:rPr>
        <w:t>健康学习</w:t>
      </w:r>
      <w:proofErr w:type="gramEnd"/>
      <w:r w:rsidR="00044D7D">
        <w:rPr>
          <w:rFonts w:ascii="仿宋" w:eastAsia="仿宋" w:hAnsi="仿宋" w:cs="仿宋" w:hint="eastAsia"/>
          <w:spacing w:val="6"/>
          <w:sz w:val="32"/>
          <w:szCs w:val="32"/>
        </w:rPr>
        <w:t>生活，做好心理健康教育。</w:t>
      </w:r>
    </w:p>
    <w:p w:rsidR="0084248A" w:rsidRPr="00D40D4D" w:rsidRDefault="00D40D4D" w:rsidP="00D40D4D">
      <w:pPr>
        <w:widowControl/>
        <w:spacing w:line="600" w:lineRule="exact"/>
        <w:ind w:firstLineChars="200" w:firstLine="643"/>
        <w:jc w:val="left"/>
        <w:rPr>
          <w:rFonts w:ascii="仿宋" w:eastAsia="仿宋" w:hAnsi="仿宋" w:cs="仿宋"/>
          <w:b/>
          <w:spacing w:val="6"/>
          <w:sz w:val="32"/>
          <w:szCs w:val="32"/>
        </w:rPr>
      </w:pPr>
      <w:r w:rsidRPr="00D40D4D">
        <w:rPr>
          <w:rFonts w:ascii="仿宋" w:eastAsia="仿宋" w:hAnsi="仿宋" w:cs="仿宋"/>
          <w:b/>
          <w:spacing w:val="6"/>
          <w:sz w:val="32"/>
          <w:szCs w:val="32"/>
        </w:rPr>
        <w:fldChar w:fldCharType="begin"/>
      </w:r>
      <w:r w:rsidRPr="00D40D4D">
        <w:rPr>
          <w:rFonts w:ascii="仿宋" w:eastAsia="仿宋" w:hAnsi="仿宋" w:cs="仿宋"/>
          <w:b/>
          <w:spacing w:val="6"/>
          <w:sz w:val="32"/>
          <w:szCs w:val="32"/>
        </w:rPr>
        <w:instrText xml:space="preserve"> </w:instrText>
      </w:r>
      <w:r w:rsidRPr="00D40D4D">
        <w:rPr>
          <w:rFonts w:ascii="仿宋" w:eastAsia="仿宋" w:hAnsi="仿宋" w:cs="仿宋" w:hint="eastAsia"/>
          <w:b/>
          <w:spacing w:val="6"/>
          <w:sz w:val="32"/>
          <w:szCs w:val="32"/>
        </w:rPr>
        <w:instrText>= 4 \* GB4</w:instrText>
      </w:r>
      <w:r w:rsidRPr="00D40D4D">
        <w:rPr>
          <w:rFonts w:ascii="仿宋" w:eastAsia="仿宋" w:hAnsi="仿宋" w:cs="仿宋"/>
          <w:b/>
          <w:spacing w:val="6"/>
          <w:sz w:val="32"/>
          <w:szCs w:val="32"/>
        </w:rPr>
        <w:instrText xml:space="preserve"> </w:instrText>
      </w:r>
      <w:r w:rsidRPr="00D40D4D">
        <w:rPr>
          <w:rFonts w:ascii="仿宋" w:eastAsia="仿宋" w:hAnsi="仿宋" w:cs="仿宋"/>
          <w:b/>
          <w:spacing w:val="6"/>
          <w:sz w:val="32"/>
          <w:szCs w:val="32"/>
        </w:rPr>
        <w:fldChar w:fldCharType="separate"/>
      </w:r>
      <w:r w:rsidRPr="00D40D4D">
        <w:rPr>
          <w:rFonts w:ascii="仿宋" w:eastAsia="仿宋" w:hAnsi="仿宋" w:cs="仿宋" w:hint="eastAsia"/>
          <w:b/>
          <w:noProof/>
          <w:spacing w:val="6"/>
          <w:sz w:val="32"/>
          <w:szCs w:val="32"/>
        </w:rPr>
        <w:t>㈣</w:t>
      </w:r>
      <w:r w:rsidRPr="00D40D4D">
        <w:rPr>
          <w:rFonts w:ascii="仿宋" w:eastAsia="仿宋" w:hAnsi="仿宋" w:cs="仿宋"/>
          <w:b/>
          <w:spacing w:val="6"/>
          <w:sz w:val="32"/>
          <w:szCs w:val="32"/>
        </w:rPr>
        <w:fldChar w:fldCharType="end"/>
      </w:r>
      <w:r w:rsidRPr="00D40D4D">
        <w:rPr>
          <w:rFonts w:ascii="仿宋" w:eastAsia="仿宋" w:hAnsi="仿宋" w:cs="仿宋" w:hint="eastAsia"/>
          <w:b/>
          <w:spacing w:val="6"/>
          <w:sz w:val="32"/>
          <w:szCs w:val="32"/>
        </w:rPr>
        <w:t xml:space="preserve"> </w:t>
      </w:r>
      <w:r w:rsidR="00044D7D" w:rsidRPr="00D40D4D">
        <w:rPr>
          <w:rFonts w:ascii="仿宋" w:eastAsia="仿宋" w:hAnsi="仿宋" w:cs="仿宋" w:hint="eastAsia"/>
          <w:b/>
          <w:spacing w:val="6"/>
          <w:sz w:val="32"/>
          <w:szCs w:val="32"/>
        </w:rPr>
        <w:t>提早做好开学准备</w:t>
      </w:r>
    </w:p>
    <w:p w:rsidR="0084248A" w:rsidRDefault="00044D7D">
      <w:pPr>
        <w:widowControl/>
        <w:spacing w:line="600" w:lineRule="exact"/>
        <w:ind w:firstLineChars="200" w:firstLine="664"/>
        <w:jc w:val="left"/>
        <w:rPr>
          <w:rFonts w:ascii="仿宋" w:eastAsia="仿宋" w:hAnsi="仿宋" w:cs="仿宋"/>
          <w:spacing w:val="6"/>
          <w:sz w:val="32"/>
          <w:szCs w:val="32"/>
        </w:rPr>
      </w:pPr>
      <w:r>
        <w:rPr>
          <w:rFonts w:ascii="仿宋" w:eastAsia="仿宋" w:hAnsi="仿宋" w:cs="仿宋" w:hint="eastAsia"/>
          <w:spacing w:val="6"/>
          <w:sz w:val="32"/>
          <w:szCs w:val="32"/>
        </w:rPr>
        <w:t>1.</w:t>
      </w:r>
      <w:r>
        <w:rPr>
          <w:rFonts w:ascii="仿宋" w:eastAsia="仿宋" w:hAnsi="仿宋" w:cs="仿宋" w:hint="eastAsia"/>
          <w:spacing w:val="6"/>
          <w:sz w:val="32"/>
          <w:szCs w:val="32"/>
        </w:rPr>
        <w:t>学</w:t>
      </w:r>
      <w:r w:rsidR="00DC2E21">
        <w:rPr>
          <w:rFonts w:ascii="仿宋" w:eastAsia="仿宋" w:hAnsi="仿宋" w:cs="仿宋" w:hint="eastAsia"/>
          <w:spacing w:val="6"/>
          <w:sz w:val="32"/>
          <w:szCs w:val="32"/>
        </w:rPr>
        <w:t>院</w:t>
      </w:r>
      <w:r>
        <w:rPr>
          <w:rFonts w:ascii="仿宋" w:eastAsia="仿宋" w:hAnsi="仿宋" w:cs="仿宋" w:hint="eastAsia"/>
          <w:spacing w:val="6"/>
          <w:sz w:val="32"/>
          <w:szCs w:val="32"/>
        </w:rPr>
        <w:t>根据疫情变化，继续施行“错峰”的开学，</w:t>
      </w:r>
      <w:r>
        <w:rPr>
          <w:rFonts w:ascii="仿宋" w:eastAsia="仿宋" w:hAnsi="仿宋" w:cs="仿宋" w:hint="eastAsia"/>
          <w:spacing w:val="6"/>
          <w:sz w:val="32"/>
          <w:szCs w:val="32"/>
        </w:rPr>
        <w:t>积极主动配合上级</w:t>
      </w:r>
      <w:r>
        <w:rPr>
          <w:rFonts w:ascii="仿宋" w:eastAsia="仿宋" w:hAnsi="仿宋" w:cs="仿宋" w:hint="eastAsia"/>
          <w:spacing w:val="6"/>
          <w:sz w:val="32"/>
          <w:szCs w:val="32"/>
        </w:rPr>
        <w:t>单位做好各项疫情防控工作</w:t>
      </w:r>
      <w:r w:rsidR="00DC2E21">
        <w:rPr>
          <w:rFonts w:ascii="仿宋" w:eastAsia="仿宋" w:hAnsi="仿宋" w:cs="仿宋" w:hint="eastAsia"/>
          <w:spacing w:val="6"/>
          <w:sz w:val="32"/>
          <w:szCs w:val="32"/>
        </w:rPr>
        <w:t>，</w:t>
      </w:r>
      <w:r w:rsidR="00DC2E21">
        <w:rPr>
          <w:rFonts w:ascii="仿宋" w:eastAsia="仿宋" w:hAnsi="仿宋" w:cs="仿宋" w:hint="eastAsia"/>
          <w:spacing w:val="6"/>
          <w:sz w:val="32"/>
          <w:szCs w:val="32"/>
        </w:rPr>
        <w:t>教务处科学合理制定春季</w:t>
      </w:r>
      <w:r w:rsidR="00DC2E21">
        <w:rPr>
          <w:rFonts w:ascii="仿宋" w:eastAsia="仿宋" w:hAnsi="仿宋" w:cs="仿宋" w:hint="eastAsia"/>
          <w:spacing w:val="6"/>
          <w:sz w:val="32"/>
          <w:szCs w:val="32"/>
        </w:rPr>
        <w:t>开学工作方案</w:t>
      </w:r>
      <w:r>
        <w:rPr>
          <w:rFonts w:ascii="仿宋" w:eastAsia="仿宋" w:hAnsi="仿宋" w:cs="仿宋" w:hint="eastAsia"/>
          <w:spacing w:val="6"/>
          <w:sz w:val="32"/>
          <w:szCs w:val="32"/>
        </w:rPr>
        <w:t>。</w:t>
      </w:r>
    </w:p>
    <w:p w:rsidR="0084248A" w:rsidRDefault="00044D7D">
      <w:pPr>
        <w:widowControl/>
        <w:spacing w:line="600" w:lineRule="exact"/>
        <w:ind w:firstLineChars="200" w:firstLine="664"/>
        <w:jc w:val="left"/>
        <w:rPr>
          <w:rFonts w:ascii="仿宋" w:eastAsia="仿宋" w:hAnsi="仿宋" w:cs="仿宋"/>
          <w:spacing w:val="6"/>
          <w:sz w:val="32"/>
          <w:szCs w:val="32"/>
        </w:rPr>
      </w:pPr>
      <w:r>
        <w:rPr>
          <w:rFonts w:ascii="仿宋" w:eastAsia="仿宋" w:hAnsi="仿宋" w:cs="仿宋" w:hint="eastAsia"/>
          <w:spacing w:val="6"/>
          <w:sz w:val="32"/>
          <w:szCs w:val="32"/>
        </w:rPr>
        <w:t>2.</w:t>
      </w:r>
      <w:r w:rsidR="00DC2E21">
        <w:rPr>
          <w:rFonts w:ascii="仿宋" w:eastAsia="仿宋" w:hAnsi="仿宋" w:cs="仿宋" w:hint="eastAsia"/>
          <w:spacing w:val="6"/>
          <w:sz w:val="32"/>
          <w:szCs w:val="32"/>
        </w:rPr>
        <w:t>后勤处储备一个月以上</w:t>
      </w:r>
      <w:r>
        <w:rPr>
          <w:rFonts w:ascii="仿宋" w:eastAsia="仿宋" w:hAnsi="仿宋" w:cs="仿宋" w:hint="eastAsia"/>
          <w:spacing w:val="6"/>
          <w:sz w:val="32"/>
          <w:szCs w:val="32"/>
        </w:rPr>
        <w:t>的防疫物资，</w:t>
      </w:r>
      <w:r w:rsidR="00DC2E21">
        <w:rPr>
          <w:rFonts w:ascii="仿宋" w:eastAsia="仿宋" w:hAnsi="仿宋" w:cs="仿宋" w:hint="eastAsia"/>
          <w:spacing w:val="6"/>
          <w:sz w:val="32"/>
          <w:szCs w:val="32"/>
        </w:rPr>
        <w:t>确保</w:t>
      </w:r>
      <w:r>
        <w:rPr>
          <w:rFonts w:ascii="仿宋" w:eastAsia="仿宋" w:hAnsi="仿宋" w:cs="仿宋" w:hint="eastAsia"/>
          <w:spacing w:val="6"/>
          <w:sz w:val="32"/>
          <w:szCs w:val="32"/>
        </w:rPr>
        <w:t>开学防疫物资充足。</w:t>
      </w:r>
    </w:p>
    <w:p w:rsidR="0084248A" w:rsidRDefault="00044D7D">
      <w:pPr>
        <w:widowControl/>
        <w:spacing w:line="600" w:lineRule="exact"/>
        <w:ind w:firstLineChars="200" w:firstLine="664"/>
        <w:jc w:val="left"/>
        <w:rPr>
          <w:rFonts w:ascii="仿宋" w:eastAsia="仿宋" w:hAnsi="仿宋" w:cs="仿宋"/>
          <w:spacing w:val="6"/>
          <w:sz w:val="32"/>
          <w:szCs w:val="32"/>
        </w:rPr>
      </w:pPr>
      <w:r>
        <w:rPr>
          <w:rFonts w:ascii="仿宋" w:eastAsia="仿宋" w:hAnsi="仿宋" w:cs="仿宋" w:hint="eastAsia"/>
          <w:spacing w:val="6"/>
          <w:sz w:val="32"/>
          <w:szCs w:val="32"/>
        </w:rPr>
        <w:t>3.</w:t>
      </w:r>
      <w:r w:rsidR="00DC2E21">
        <w:rPr>
          <w:rFonts w:ascii="仿宋" w:eastAsia="仿宋" w:hAnsi="仿宋" w:cs="仿宋" w:hint="eastAsia"/>
          <w:spacing w:val="6"/>
          <w:sz w:val="32"/>
          <w:szCs w:val="32"/>
        </w:rPr>
        <w:t>各单位积极</w:t>
      </w:r>
      <w:r>
        <w:rPr>
          <w:rFonts w:ascii="仿宋" w:eastAsia="仿宋" w:hAnsi="仿宋" w:cs="仿宋" w:hint="eastAsia"/>
          <w:spacing w:val="6"/>
          <w:sz w:val="32"/>
          <w:szCs w:val="32"/>
        </w:rPr>
        <w:t>引导还未全程接种和符合加强免疫接种条件的师生尽快主动接种新冠疫苗。</w:t>
      </w:r>
    </w:p>
    <w:p w:rsidR="0084248A" w:rsidRDefault="00044D7D">
      <w:pPr>
        <w:widowControl/>
        <w:kinsoku w:val="0"/>
        <w:autoSpaceDE w:val="0"/>
        <w:autoSpaceDN w:val="0"/>
        <w:adjustRightInd w:val="0"/>
        <w:snapToGrid w:val="0"/>
        <w:spacing w:line="600" w:lineRule="exact"/>
        <w:ind w:left="28" w:right="85" w:firstLine="646"/>
        <w:textAlignment w:val="baseline"/>
        <w:rPr>
          <w:rFonts w:ascii="仿宋" w:eastAsia="仿宋" w:hAnsi="仿宋" w:cs="仿宋"/>
          <w:spacing w:val="6"/>
          <w:sz w:val="32"/>
          <w:szCs w:val="32"/>
        </w:rPr>
      </w:pPr>
      <w:r>
        <w:rPr>
          <w:rFonts w:ascii="仿宋" w:eastAsia="仿宋" w:hAnsi="仿宋" w:cs="仿宋" w:hint="eastAsia"/>
          <w:spacing w:val="6"/>
          <w:sz w:val="32"/>
          <w:szCs w:val="32"/>
        </w:rPr>
        <w:lastRenderedPageBreak/>
        <w:t>4.</w:t>
      </w:r>
      <w:r>
        <w:rPr>
          <w:rFonts w:ascii="仿宋" w:eastAsia="仿宋" w:hAnsi="仿宋" w:cs="仿宋" w:hint="eastAsia"/>
          <w:spacing w:val="6"/>
          <w:sz w:val="32"/>
          <w:szCs w:val="32"/>
        </w:rPr>
        <w:t>师生员工返校前</w:t>
      </w:r>
      <w:r w:rsidR="00DC2E21">
        <w:rPr>
          <w:rFonts w:ascii="仿宋" w:eastAsia="仿宋" w:hAnsi="仿宋" w:cs="仿宋" w:hint="eastAsia"/>
          <w:spacing w:val="6"/>
          <w:sz w:val="32"/>
          <w:szCs w:val="32"/>
        </w:rPr>
        <w:t>做好</w:t>
      </w:r>
      <w:r>
        <w:rPr>
          <w:rFonts w:ascii="仿宋" w:eastAsia="仿宋" w:hAnsi="仿宋" w:cs="仿宋" w:hint="eastAsia"/>
          <w:spacing w:val="6"/>
          <w:sz w:val="32"/>
          <w:szCs w:val="32"/>
        </w:rPr>
        <w:t>21</w:t>
      </w:r>
      <w:r>
        <w:rPr>
          <w:rFonts w:ascii="仿宋" w:eastAsia="仿宋" w:hAnsi="仿宋" w:cs="仿宋" w:hint="eastAsia"/>
          <w:spacing w:val="6"/>
          <w:sz w:val="32"/>
          <w:szCs w:val="32"/>
        </w:rPr>
        <w:t>天自我健康状况监测，包括本人及其家人是否有发热、干咳、咽痛、乏力等疑似新冠肺炎症状及疫情中高风险地区旅居史，客观真实填写监测记录</w:t>
      </w:r>
      <w:r>
        <w:rPr>
          <w:rFonts w:ascii="仿宋" w:eastAsia="仿宋" w:hAnsi="仿宋" w:cs="仿宋" w:hint="eastAsia"/>
          <w:spacing w:val="6"/>
          <w:sz w:val="32"/>
          <w:szCs w:val="32"/>
        </w:rPr>
        <w:t>。</w:t>
      </w:r>
    </w:p>
    <w:p w:rsidR="0084248A" w:rsidRDefault="00044D7D">
      <w:pPr>
        <w:widowControl/>
        <w:kinsoku w:val="0"/>
        <w:autoSpaceDE w:val="0"/>
        <w:autoSpaceDN w:val="0"/>
        <w:adjustRightInd w:val="0"/>
        <w:snapToGrid w:val="0"/>
        <w:spacing w:line="600" w:lineRule="exact"/>
        <w:ind w:left="28" w:right="85" w:firstLine="646"/>
        <w:textAlignment w:val="baseline"/>
        <w:rPr>
          <w:rFonts w:ascii="仿宋" w:eastAsia="仿宋" w:hAnsi="仿宋" w:cs="仿宋"/>
          <w:spacing w:val="6"/>
          <w:sz w:val="32"/>
          <w:szCs w:val="32"/>
        </w:rPr>
      </w:pPr>
      <w:r>
        <w:rPr>
          <w:rFonts w:ascii="仿宋" w:eastAsia="仿宋" w:hAnsi="仿宋" w:cs="仿宋" w:hint="eastAsia"/>
          <w:spacing w:val="6"/>
          <w:sz w:val="32"/>
          <w:szCs w:val="32"/>
        </w:rPr>
        <w:t>5.2022</w:t>
      </w:r>
      <w:r>
        <w:rPr>
          <w:rFonts w:ascii="仿宋" w:eastAsia="仿宋" w:hAnsi="仿宋" w:cs="仿宋" w:hint="eastAsia"/>
          <w:spacing w:val="6"/>
          <w:sz w:val="32"/>
          <w:szCs w:val="32"/>
        </w:rPr>
        <w:t>年</w:t>
      </w:r>
      <w:r>
        <w:rPr>
          <w:rFonts w:ascii="仿宋" w:eastAsia="仿宋" w:hAnsi="仿宋" w:cs="仿宋" w:hint="eastAsia"/>
          <w:spacing w:val="6"/>
          <w:sz w:val="32"/>
          <w:szCs w:val="32"/>
        </w:rPr>
        <w:t>3</w:t>
      </w:r>
      <w:r>
        <w:rPr>
          <w:rFonts w:ascii="仿宋" w:eastAsia="仿宋" w:hAnsi="仿宋" w:cs="仿宋" w:hint="eastAsia"/>
          <w:spacing w:val="6"/>
          <w:sz w:val="32"/>
          <w:szCs w:val="32"/>
        </w:rPr>
        <w:t>月</w:t>
      </w:r>
      <w:r>
        <w:rPr>
          <w:rFonts w:ascii="仿宋" w:eastAsia="仿宋" w:hAnsi="仿宋" w:cs="仿宋" w:hint="eastAsia"/>
          <w:spacing w:val="6"/>
          <w:sz w:val="32"/>
          <w:szCs w:val="32"/>
        </w:rPr>
        <w:t>15</w:t>
      </w:r>
      <w:r>
        <w:rPr>
          <w:rFonts w:ascii="仿宋" w:eastAsia="仿宋" w:hAnsi="仿宋" w:cs="仿宋" w:hint="eastAsia"/>
          <w:spacing w:val="6"/>
          <w:sz w:val="32"/>
          <w:szCs w:val="32"/>
        </w:rPr>
        <w:t>日前，</w:t>
      </w:r>
      <w:r>
        <w:rPr>
          <w:rFonts w:ascii="仿宋" w:eastAsia="仿宋" w:hAnsi="仿宋" w:cs="仿宋" w:hint="eastAsia"/>
          <w:spacing w:val="6"/>
          <w:sz w:val="32"/>
          <w:szCs w:val="32"/>
        </w:rPr>
        <w:t>没有本土病例（无症状感染者）报告省份的返</w:t>
      </w:r>
      <w:proofErr w:type="gramStart"/>
      <w:r>
        <w:rPr>
          <w:rFonts w:ascii="仿宋" w:eastAsia="仿宋" w:hAnsi="仿宋" w:cs="仿宋" w:hint="eastAsia"/>
          <w:spacing w:val="6"/>
          <w:sz w:val="32"/>
          <w:szCs w:val="32"/>
        </w:rPr>
        <w:t>湘人员</w:t>
      </w:r>
      <w:proofErr w:type="gramEnd"/>
      <w:r>
        <w:rPr>
          <w:rFonts w:ascii="仿宋" w:eastAsia="仿宋" w:hAnsi="仿宋" w:cs="仿宋" w:hint="eastAsia"/>
          <w:spacing w:val="6"/>
          <w:sz w:val="32"/>
          <w:szCs w:val="32"/>
        </w:rPr>
        <w:t>需持</w:t>
      </w:r>
      <w:r>
        <w:rPr>
          <w:rFonts w:ascii="仿宋" w:eastAsia="仿宋" w:hAnsi="仿宋" w:cs="仿宋" w:hint="eastAsia"/>
          <w:spacing w:val="6"/>
          <w:sz w:val="32"/>
          <w:szCs w:val="32"/>
        </w:rPr>
        <w:t>48</w:t>
      </w:r>
      <w:r>
        <w:rPr>
          <w:rFonts w:ascii="仿宋" w:eastAsia="仿宋" w:hAnsi="仿宋" w:cs="仿宋" w:hint="eastAsia"/>
          <w:spacing w:val="6"/>
          <w:sz w:val="32"/>
          <w:szCs w:val="32"/>
        </w:rPr>
        <w:t>小时内核酸检测阴性证明</w:t>
      </w:r>
      <w:r>
        <w:rPr>
          <w:rFonts w:ascii="仿宋" w:eastAsia="仿宋" w:hAnsi="仿宋" w:cs="仿宋" w:hint="eastAsia"/>
          <w:spacing w:val="6"/>
          <w:sz w:val="32"/>
          <w:szCs w:val="32"/>
        </w:rPr>
        <w:t>入湘</w:t>
      </w:r>
      <w:r>
        <w:rPr>
          <w:rFonts w:ascii="仿宋" w:eastAsia="仿宋" w:hAnsi="仿宋" w:cs="仿宋" w:hint="eastAsia"/>
          <w:spacing w:val="6"/>
          <w:sz w:val="32"/>
          <w:szCs w:val="32"/>
        </w:rPr>
        <w:t>。有本土病例（</w:t>
      </w:r>
      <w:proofErr w:type="gramStart"/>
      <w:r>
        <w:rPr>
          <w:rFonts w:ascii="仿宋" w:eastAsia="仿宋" w:hAnsi="仿宋" w:cs="仿宋" w:hint="eastAsia"/>
          <w:spacing w:val="6"/>
          <w:sz w:val="32"/>
          <w:szCs w:val="32"/>
        </w:rPr>
        <w:t>含无症状</w:t>
      </w:r>
      <w:proofErr w:type="gramEnd"/>
      <w:r>
        <w:rPr>
          <w:rFonts w:ascii="仿宋" w:eastAsia="仿宋" w:hAnsi="仿宋" w:cs="仿宋" w:hint="eastAsia"/>
          <w:spacing w:val="6"/>
          <w:sz w:val="32"/>
          <w:szCs w:val="32"/>
        </w:rPr>
        <w:t>感染者）报告省份的返</w:t>
      </w:r>
      <w:proofErr w:type="gramStart"/>
      <w:r>
        <w:rPr>
          <w:rFonts w:ascii="仿宋" w:eastAsia="仿宋" w:hAnsi="仿宋" w:cs="仿宋" w:hint="eastAsia"/>
          <w:spacing w:val="6"/>
          <w:sz w:val="32"/>
          <w:szCs w:val="32"/>
        </w:rPr>
        <w:t>湘人员</w:t>
      </w:r>
      <w:proofErr w:type="gramEnd"/>
      <w:r>
        <w:rPr>
          <w:rFonts w:ascii="仿宋" w:eastAsia="仿宋" w:hAnsi="仿宋" w:cs="仿宋" w:hint="eastAsia"/>
          <w:spacing w:val="6"/>
          <w:sz w:val="32"/>
          <w:szCs w:val="32"/>
        </w:rPr>
        <w:t>需持</w:t>
      </w:r>
      <w:r>
        <w:rPr>
          <w:rFonts w:ascii="仿宋" w:eastAsia="仿宋" w:hAnsi="仿宋" w:cs="仿宋" w:hint="eastAsia"/>
          <w:spacing w:val="6"/>
          <w:sz w:val="32"/>
          <w:szCs w:val="32"/>
        </w:rPr>
        <w:t>48</w:t>
      </w:r>
      <w:r>
        <w:rPr>
          <w:rFonts w:ascii="仿宋" w:eastAsia="仿宋" w:hAnsi="仿宋" w:cs="仿宋" w:hint="eastAsia"/>
          <w:spacing w:val="6"/>
          <w:sz w:val="32"/>
          <w:szCs w:val="32"/>
        </w:rPr>
        <w:t>小时内核酸检测阴性证明入湘，抵湘后</w:t>
      </w:r>
      <w:r>
        <w:rPr>
          <w:rFonts w:ascii="仿宋" w:eastAsia="仿宋" w:hAnsi="仿宋" w:cs="仿宋" w:hint="eastAsia"/>
          <w:spacing w:val="6"/>
          <w:sz w:val="32"/>
          <w:szCs w:val="32"/>
        </w:rPr>
        <w:t>24</w:t>
      </w:r>
      <w:r>
        <w:rPr>
          <w:rFonts w:ascii="仿宋" w:eastAsia="仿宋" w:hAnsi="仿宋" w:cs="仿宋" w:hint="eastAsia"/>
          <w:spacing w:val="6"/>
          <w:sz w:val="32"/>
          <w:szCs w:val="32"/>
        </w:rPr>
        <w:t>时之内再进行一次核酸检测，并自我健康监测</w:t>
      </w:r>
      <w:r>
        <w:rPr>
          <w:rFonts w:ascii="仿宋" w:eastAsia="仿宋" w:hAnsi="仿宋" w:cs="仿宋" w:hint="eastAsia"/>
          <w:spacing w:val="6"/>
          <w:sz w:val="32"/>
          <w:szCs w:val="32"/>
        </w:rPr>
        <w:t>14</w:t>
      </w:r>
      <w:r>
        <w:rPr>
          <w:rFonts w:ascii="仿宋" w:eastAsia="仿宋" w:hAnsi="仿宋" w:cs="仿宋" w:hint="eastAsia"/>
          <w:spacing w:val="6"/>
          <w:sz w:val="32"/>
          <w:szCs w:val="32"/>
        </w:rPr>
        <w:t>天。</w:t>
      </w:r>
    </w:p>
    <w:p w:rsidR="0084248A" w:rsidRDefault="0084248A">
      <w:pPr>
        <w:widowControl/>
        <w:kinsoku w:val="0"/>
        <w:autoSpaceDE w:val="0"/>
        <w:autoSpaceDN w:val="0"/>
        <w:adjustRightInd w:val="0"/>
        <w:snapToGrid w:val="0"/>
        <w:spacing w:line="600" w:lineRule="exact"/>
        <w:ind w:left="28" w:right="85" w:firstLine="646"/>
        <w:textAlignment w:val="baseline"/>
        <w:rPr>
          <w:rFonts w:ascii="仿宋" w:eastAsia="仿宋" w:hAnsi="仿宋" w:cs="仿宋"/>
          <w:spacing w:val="6"/>
          <w:sz w:val="32"/>
          <w:szCs w:val="32"/>
        </w:rPr>
      </w:pPr>
    </w:p>
    <w:p w:rsidR="0084248A" w:rsidRDefault="00044D7D" w:rsidP="00044D7D">
      <w:pPr>
        <w:spacing w:line="600" w:lineRule="exact"/>
        <w:ind w:firstLineChars="200" w:firstLine="664"/>
        <w:rPr>
          <w:rFonts w:ascii="仿宋" w:eastAsia="仿宋" w:hAnsi="仿宋" w:cs="仿宋"/>
          <w:spacing w:val="6"/>
          <w:sz w:val="32"/>
          <w:szCs w:val="32"/>
        </w:rPr>
      </w:pPr>
      <w:r>
        <w:rPr>
          <w:rFonts w:ascii="仿宋" w:eastAsia="仿宋" w:hAnsi="仿宋" w:cs="仿宋" w:hint="eastAsia"/>
          <w:spacing w:val="6"/>
          <w:sz w:val="32"/>
          <w:szCs w:val="32"/>
        </w:rPr>
        <w:t>附件：</w:t>
      </w:r>
      <w:r>
        <w:rPr>
          <w:rFonts w:ascii="仿宋" w:eastAsia="仿宋" w:hAnsi="仿宋" w:cs="仿宋" w:hint="eastAsia"/>
          <w:spacing w:val="6"/>
          <w:sz w:val="32"/>
          <w:szCs w:val="32"/>
        </w:rPr>
        <w:t>1.</w:t>
      </w:r>
      <w:r>
        <w:rPr>
          <w:rFonts w:ascii="仿宋" w:eastAsia="仿宋" w:hAnsi="仿宋" w:cs="仿宋" w:hint="eastAsia"/>
          <w:spacing w:val="6"/>
          <w:sz w:val="32"/>
          <w:szCs w:val="32"/>
        </w:rPr>
        <w:t>学院</w:t>
      </w:r>
      <w:r>
        <w:rPr>
          <w:rFonts w:ascii="仿宋" w:eastAsia="仿宋" w:hAnsi="仿宋" w:cs="仿宋" w:hint="eastAsia"/>
          <w:spacing w:val="6"/>
          <w:sz w:val="32"/>
          <w:szCs w:val="32"/>
        </w:rPr>
        <w:t>寒假期间</w:t>
      </w:r>
      <w:r>
        <w:rPr>
          <w:rFonts w:ascii="仿宋" w:eastAsia="仿宋" w:hAnsi="仿宋" w:cs="仿宋" w:hint="eastAsia"/>
          <w:spacing w:val="6"/>
          <w:sz w:val="32"/>
          <w:szCs w:val="32"/>
        </w:rPr>
        <w:t>疫情防控工作单</w:t>
      </w:r>
    </w:p>
    <w:p w:rsidR="0084248A" w:rsidRDefault="00044D7D">
      <w:pPr>
        <w:widowControl/>
        <w:kinsoku w:val="0"/>
        <w:autoSpaceDE w:val="0"/>
        <w:autoSpaceDN w:val="0"/>
        <w:adjustRightInd w:val="0"/>
        <w:snapToGrid w:val="0"/>
        <w:spacing w:line="600" w:lineRule="exact"/>
        <w:ind w:left="28" w:right="85" w:firstLine="646"/>
        <w:textAlignment w:val="baseline"/>
        <w:rPr>
          <w:rFonts w:ascii="仿宋" w:eastAsia="仿宋" w:hAnsi="仿宋" w:cs="仿宋"/>
          <w:spacing w:val="6"/>
          <w:sz w:val="32"/>
          <w:szCs w:val="32"/>
        </w:rPr>
      </w:pPr>
      <w:r>
        <w:rPr>
          <w:rFonts w:ascii="仿宋" w:eastAsia="仿宋" w:hAnsi="仿宋" w:cs="仿宋" w:hint="eastAsia"/>
          <w:spacing w:val="6"/>
          <w:sz w:val="32"/>
          <w:szCs w:val="32"/>
        </w:rPr>
        <w:t xml:space="preserve">      </w:t>
      </w:r>
      <w:bookmarkStart w:id="0" w:name="_GoBack"/>
      <w:bookmarkEnd w:id="0"/>
      <w:r>
        <w:rPr>
          <w:rFonts w:ascii="仿宋" w:eastAsia="仿宋" w:hAnsi="仿宋" w:cs="仿宋" w:hint="eastAsia"/>
          <w:spacing w:val="6"/>
          <w:sz w:val="32"/>
          <w:szCs w:val="32"/>
        </w:rPr>
        <w:t>2.21</w:t>
      </w:r>
      <w:r>
        <w:rPr>
          <w:rFonts w:ascii="仿宋" w:eastAsia="仿宋" w:hAnsi="仿宋" w:cs="仿宋" w:hint="eastAsia"/>
          <w:spacing w:val="6"/>
          <w:sz w:val="32"/>
          <w:szCs w:val="32"/>
        </w:rPr>
        <w:t>天自我健康状况监测表</w:t>
      </w:r>
    </w:p>
    <w:p w:rsidR="0084248A" w:rsidRDefault="0084248A">
      <w:pPr>
        <w:widowControl/>
        <w:kinsoku w:val="0"/>
        <w:autoSpaceDE w:val="0"/>
        <w:autoSpaceDN w:val="0"/>
        <w:adjustRightInd w:val="0"/>
        <w:snapToGrid w:val="0"/>
        <w:spacing w:line="600" w:lineRule="exact"/>
        <w:ind w:left="28" w:right="85" w:firstLine="646"/>
        <w:textAlignment w:val="baseline"/>
        <w:rPr>
          <w:rFonts w:ascii="仿宋" w:eastAsia="仿宋" w:hAnsi="仿宋" w:cs="仿宋" w:hint="eastAsia"/>
          <w:spacing w:val="6"/>
          <w:sz w:val="32"/>
          <w:szCs w:val="32"/>
        </w:rPr>
      </w:pPr>
    </w:p>
    <w:p w:rsidR="00D40D4D" w:rsidRDefault="00D40D4D">
      <w:pPr>
        <w:widowControl/>
        <w:kinsoku w:val="0"/>
        <w:autoSpaceDE w:val="0"/>
        <w:autoSpaceDN w:val="0"/>
        <w:adjustRightInd w:val="0"/>
        <w:snapToGrid w:val="0"/>
        <w:spacing w:line="600" w:lineRule="exact"/>
        <w:ind w:left="28" w:right="85" w:firstLine="646"/>
        <w:textAlignment w:val="baseline"/>
        <w:rPr>
          <w:rFonts w:ascii="仿宋" w:eastAsia="仿宋" w:hAnsi="仿宋" w:cs="仿宋" w:hint="eastAsia"/>
          <w:spacing w:val="6"/>
          <w:sz w:val="32"/>
          <w:szCs w:val="32"/>
        </w:rPr>
      </w:pPr>
    </w:p>
    <w:p w:rsidR="00D40D4D" w:rsidRDefault="00D40D4D">
      <w:pPr>
        <w:widowControl/>
        <w:kinsoku w:val="0"/>
        <w:autoSpaceDE w:val="0"/>
        <w:autoSpaceDN w:val="0"/>
        <w:adjustRightInd w:val="0"/>
        <w:snapToGrid w:val="0"/>
        <w:spacing w:line="600" w:lineRule="exact"/>
        <w:ind w:left="28" w:right="85" w:firstLine="646"/>
        <w:textAlignment w:val="baseline"/>
        <w:rPr>
          <w:rFonts w:ascii="仿宋" w:eastAsia="仿宋" w:hAnsi="仿宋" w:cs="仿宋"/>
          <w:spacing w:val="6"/>
          <w:sz w:val="32"/>
          <w:szCs w:val="32"/>
        </w:rPr>
      </w:pPr>
    </w:p>
    <w:p w:rsidR="0084248A" w:rsidRDefault="00044D7D" w:rsidP="00D40D4D">
      <w:pPr>
        <w:widowControl/>
        <w:kinsoku w:val="0"/>
        <w:autoSpaceDE w:val="0"/>
        <w:autoSpaceDN w:val="0"/>
        <w:adjustRightInd w:val="0"/>
        <w:snapToGrid w:val="0"/>
        <w:spacing w:line="600" w:lineRule="exact"/>
        <w:ind w:right="85"/>
        <w:jc w:val="right"/>
        <w:textAlignment w:val="baseline"/>
        <w:rPr>
          <w:rFonts w:ascii="仿宋" w:eastAsia="仿宋" w:hAnsi="仿宋" w:cs="仿宋"/>
          <w:spacing w:val="6"/>
          <w:sz w:val="32"/>
          <w:szCs w:val="32"/>
        </w:rPr>
      </w:pPr>
      <w:r>
        <w:rPr>
          <w:rFonts w:ascii="仿宋" w:eastAsia="仿宋" w:hAnsi="仿宋" w:cs="仿宋" w:hint="eastAsia"/>
          <w:spacing w:val="6"/>
          <w:sz w:val="32"/>
          <w:szCs w:val="32"/>
        </w:rPr>
        <w:t>长沙南方职业学院</w:t>
      </w:r>
    </w:p>
    <w:p w:rsidR="0084248A" w:rsidRDefault="00044D7D" w:rsidP="00D40D4D">
      <w:pPr>
        <w:widowControl/>
        <w:kinsoku w:val="0"/>
        <w:autoSpaceDE w:val="0"/>
        <w:autoSpaceDN w:val="0"/>
        <w:adjustRightInd w:val="0"/>
        <w:snapToGrid w:val="0"/>
        <w:spacing w:line="600" w:lineRule="exact"/>
        <w:ind w:right="85"/>
        <w:jc w:val="right"/>
        <w:textAlignment w:val="baseline"/>
        <w:rPr>
          <w:rFonts w:ascii="仿宋" w:eastAsia="仿宋" w:hAnsi="仿宋" w:cs="仿宋"/>
          <w:spacing w:val="6"/>
          <w:sz w:val="32"/>
          <w:szCs w:val="32"/>
        </w:rPr>
      </w:pPr>
      <w:r>
        <w:rPr>
          <w:rFonts w:ascii="仿宋" w:eastAsia="仿宋" w:hAnsi="仿宋" w:cs="仿宋" w:hint="eastAsia"/>
          <w:spacing w:val="6"/>
          <w:sz w:val="32"/>
          <w:szCs w:val="32"/>
        </w:rPr>
        <w:t>2022</w:t>
      </w:r>
      <w:r>
        <w:rPr>
          <w:rFonts w:ascii="仿宋" w:eastAsia="仿宋" w:hAnsi="仿宋" w:cs="仿宋" w:hint="eastAsia"/>
          <w:spacing w:val="6"/>
          <w:sz w:val="32"/>
          <w:szCs w:val="32"/>
        </w:rPr>
        <w:t>年</w:t>
      </w:r>
      <w:r>
        <w:rPr>
          <w:rFonts w:ascii="仿宋" w:eastAsia="仿宋" w:hAnsi="仿宋" w:cs="仿宋" w:hint="eastAsia"/>
          <w:spacing w:val="6"/>
          <w:sz w:val="32"/>
          <w:szCs w:val="32"/>
        </w:rPr>
        <w:t>1</w:t>
      </w:r>
      <w:r>
        <w:rPr>
          <w:rFonts w:ascii="仿宋" w:eastAsia="仿宋" w:hAnsi="仿宋" w:cs="仿宋" w:hint="eastAsia"/>
          <w:spacing w:val="6"/>
          <w:sz w:val="32"/>
          <w:szCs w:val="32"/>
        </w:rPr>
        <w:t>月</w:t>
      </w:r>
      <w:r w:rsidR="00D40D4D">
        <w:rPr>
          <w:rFonts w:ascii="仿宋" w:eastAsia="仿宋" w:hAnsi="仿宋" w:cs="仿宋" w:hint="eastAsia"/>
          <w:spacing w:val="6"/>
          <w:sz w:val="32"/>
          <w:szCs w:val="32"/>
        </w:rPr>
        <w:t>11</w:t>
      </w:r>
      <w:r>
        <w:rPr>
          <w:rFonts w:ascii="仿宋" w:eastAsia="仿宋" w:hAnsi="仿宋" w:cs="仿宋" w:hint="eastAsia"/>
          <w:spacing w:val="6"/>
          <w:sz w:val="32"/>
          <w:szCs w:val="32"/>
        </w:rPr>
        <w:t>日</w:t>
      </w:r>
    </w:p>
    <w:p w:rsidR="0084248A" w:rsidRDefault="0084248A" w:rsidP="00D40D4D">
      <w:pPr>
        <w:widowControl/>
        <w:kinsoku w:val="0"/>
        <w:autoSpaceDE w:val="0"/>
        <w:autoSpaceDN w:val="0"/>
        <w:adjustRightInd w:val="0"/>
        <w:snapToGrid w:val="0"/>
        <w:spacing w:line="600" w:lineRule="exact"/>
        <w:ind w:right="85"/>
        <w:textAlignment w:val="baseline"/>
        <w:rPr>
          <w:rFonts w:ascii="仿宋" w:eastAsia="仿宋" w:hAnsi="仿宋" w:cs="仿宋" w:hint="eastAsia"/>
          <w:spacing w:val="6"/>
          <w:sz w:val="32"/>
          <w:szCs w:val="32"/>
        </w:rPr>
      </w:pPr>
    </w:p>
    <w:p w:rsidR="00D40D4D" w:rsidRDefault="00D40D4D" w:rsidP="00D40D4D">
      <w:pPr>
        <w:widowControl/>
        <w:kinsoku w:val="0"/>
        <w:autoSpaceDE w:val="0"/>
        <w:autoSpaceDN w:val="0"/>
        <w:adjustRightInd w:val="0"/>
        <w:snapToGrid w:val="0"/>
        <w:spacing w:line="600" w:lineRule="exact"/>
        <w:ind w:right="85"/>
        <w:textAlignment w:val="baseline"/>
        <w:rPr>
          <w:rFonts w:ascii="仿宋" w:eastAsia="仿宋" w:hAnsi="仿宋" w:cs="仿宋"/>
          <w:spacing w:val="6"/>
          <w:sz w:val="32"/>
          <w:szCs w:val="32"/>
        </w:rPr>
      </w:pPr>
    </w:p>
    <w:p w:rsidR="0084248A" w:rsidRDefault="0084248A" w:rsidP="00D40D4D">
      <w:pPr>
        <w:widowControl/>
        <w:kinsoku w:val="0"/>
        <w:autoSpaceDE w:val="0"/>
        <w:autoSpaceDN w:val="0"/>
        <w:adjustRightInd w:val="0"/>
        <w:snapToGrid w:val="0"/>
        <w:spacing w:line="600" w:lineRule="exact"/>
        <w:ind w:right="85"/>
        <w:textAlignment w:val="baseline"/>
        <w:rPr>
          <w:rFonts w:ascii="仿宋" w:eastAsia="仿宋" w:hAnsi="仿宋" w:cs="仿宋"/>
          <w:spacing w:val="6"/>
          <w:sz w:val="32"/>
          <w:szCs w:val="32"/>
        </w:rPr>
      </w:pPr>
    </w:p>
    <w:p w:rsidR="0084248A" w:rsidRDefault="0084248A" w:rsidP="00D40D4D">
      <w:pPr>
        <w:widowControl/>
        <w:kinsoku w:val="0"/>
        <w:autoSpaceDE w:val="0"/>
        <w:autoSpaceDN w:val="0"/>
        <w:adjustRightInd w:val="0"/>
        <w:snapToGrid w:val="0"/>
        <w:spacing w:line="600" w:lineRule="exact"/>
        <w:ind w:right="85"/>
        <w:textAlignment w:val="baseline"/>
        <w:rPr>
          <w:rFonts w:ascii="仿宋" w:eastAsia="仿宋" w:hAnsi="仿宋" w:cs="仿宋"/>
          <w:spacing w:val="6"/>
          <w:sz w:val="32"/>
          <w:szCs w:val="32"/>
        </w:rPr>
      </w:pPr>
    </w:p>
    <w:p w:rsidR="0084248A" w:rsidRDefault="0084248A" w:rsidP="00D40D4D">
      <w:pPr>
        <w:widowControl/>
        <w:kinsoku w:val="0"/>
        <w:autoSpaceDE w:val="0"/>
        <w:autoSpaceDN w:val="0"/>
        <w:adjustRightInd w:val="0"/>
        <w:snapToGrid w:val="0"/>
        <w:spacing w:line="600" w:lineRule="exact"/>
        <w:ind w:right="85"/>
        <w:textAlignment w:val="baseline"/>
        <w:rPr>
          <w:rFonts w:ascii="仿宋" w:eastAsia="仿宋" w:hAnsi="仿宋" w:cs="仿宋"/>
          <w:spacing w:val="6"/>
          <w:sz w:val="32"/>
          <w:szCs w:val="32"/>
        </w:rPr>
      </w:pPr>
    </w:p>
    <w:p w:rsidR="0084248A" w:rsidRDefault="0084248A" w:rsidP="00D40D4D">
      <w:pPr>
        <w:widowControl/>
        <w:kinsoku w:val="0"/>
        <w:autoSpaceDE w:val="0"/>
        <w:autoSpaceDN w:val="0"/>
        <w:adjustRightInd w:val="0"/>
        <w:snapToGrid w:val="0"/>
        <w:spacing w:line="600" w:lineRule="exact"/>
        <w:ind w:right="85"/>
        <w:textAlignment w:val="baseline"/>
        <w:rPr>
          <w:rFonts w:ascii="仿宋" w:eastAsia="仿宋" w:hAnsi="仿宋" w:cs="仿宋"/>
          <w:spacing w:val="6"/>
          <w:sz w:val="32"/>
          <w:szCs w:val="32"/>
        </w:rPr>
      </w:pPr>
    </w:p>
    <w:p w:rsidR="0084248A" w:rsidRDefault="0084248A" w:rsidP="00D40D4D">
      <w:pPr>
        <w:widowControl/>
        <w:kinsoku w:val="0"/>
        <w:autoSpaceDE w:val="0"/>
        <w:autoSpaceDN w:val="0"/>
        <w:adjustRightInd w:val="0"/>
        <w:snapToGrid w:val="0"/>
        <w:spacing w:line="600" w:lineRule="exact"/>
        <w:ind w:right="85"/>
        <w:textAlignment w:val="baseline"/>
        <w:rPr>
          <w:rFonts w:ascii="仿宋" w:eastAsia="仿宋" w:hAnsi="仿宋" w:cs="仿宋" w:hint="eastAsia"/>
          <w:spacing w:val="6"/>
          <w:sz w:val="32"/>
          <w:szCs w:val="32"/>
        </w:rPr>
      </w:pPr>
    </w:p>
    <w:p w:rsidR="0084248A" w:rsidRPr="00D40D4D" w:rsidRDefault="00044D7D">
      <w:pPr>
        <w:widowControl/>
        <w:kinsoku w:val="0"/>
        <w:autoSpaceDE w:val="0"/>
        <w:autoSpaceDN w:val="0"/>
        <w:adjustRightInd w:val="0"/>
        <w:snapToGrid w:val="0"/>
        <w:spacing w:line="600" w:lineRule="exact"/>
        <w:ind w:right="85"/>
        <w:textAlignment w:val="baseline"/>
        <w:rPr>
          <w:rFonts w:ascii="黑体" w:eastAsia="黑体" w:hAnsi="黑体" w:cs="仿宋"/>
          <w:spacing w:val="6"/>
          <w:sz w:val="32"/>
          <w:szCs w:val="32"/>
        </w:rPr>
      </w:pPr>
      <w:r w:rsidRPr="00D40D4D">
        <w:rPr>
          <w:rFonts w:ascii="黑体" w:eastAsia="黑体" w:hAnsi="黑体" w:cs="仿宋" w:hint="eastAsia"/>
          <w:spacing w:val="6"/>
          <w:sz w:val="32"/>
          <w:szCs w:val="32"/>
        </w:rPr>
        <w:lastRenderedPageBreak/>
        <w:t>附件</w:t>
      </w:r>
      <w:r w:rsidRPr="00D40D4D">
        <w:rPr>
          <w:rFonts w:ascii="黑体" w:eastAsia="黑体" w:hAnsi="黑体" w:cs="仿宋" w:hint="eastAsia"/>
          <w:spacing w:val="6"/>
          <w:sz w:val="32"/>
          <w:szCs w:val="32"/>
        </w:rPr>
        <w:t>1</w:t>
      </w:r>
    </w:p>
    <w:p w:rsidR="0084248A" w:rsidRDefault="00044D7D">
      <w:pPr>
        <w:spacing w:line="600" w:lineRule="exact"/>
        <w:jc w:val="center"/>
        <w:rPr>
          <w:rFonts w:ascii="华文中宋" w:eastAsia="华文中宋" w:hAnsi="华文中宋"/>
          <w:sz w:val="44"/>
          <w:szCs w:val="44"/>
        </w:rPr>
      </w:pPr>
      <w:r>
        <w:rPr>
          <w:rFonts w:ascii="华文中宋" w:eastAsia="华文中宋" w:hAnsi="华文中宋" w:hint="eastAsia"/>
          <w:sz w:val="44"/>
          <w:szCs w:val="44"/>
        </w:rPr>
        <w:t>学院</w:t>
      </w:r>
      <w:r>
        <w:rPr>
          <w:rFonts w:ascii="华文中宋" w:eastAsia="华文中宋" w:hAnsi="华文中宋" w:hint="eastAsia"/>
          <w:sz w:val="44"/>
          <w:szCs w:val="44"/>
        </w:rPr>
        <w:t>寒假期间</w:t>
      </w:r>
      <w:r>
        <w:rPr>
          <w:rFonts w:ascii="华文中宋" w:eastAsia="华文中宋" w:hAnsi="华文中宋" w:hint="eastAsia"/>
          <w:sz w:val="44"/>
          <w:szCs w:val="44"/>
        </w:rPr>
        <w:t>疫情防控工作单</w:t>
      </w:r>
    </w:p>
    <w:p w:rsidR="0084248A" w:rsidRDefault="0084248A">
      <w:pPr>
        <w:jc w:val="center"/>
        <w:rPr>
          <w:rFonts w:ascii="仿宋_GB2312" w:eastAsia="仿宋_GB2312"/>
          <w:sz w:val="24"/>
        </w:rPr>
      </w:pPr>
    </w:p>
    <w:tbl>
      <w:tblPr>
        <w:tblStyle w:val="a3"/>
        <w:tblW w:w="10632" w:type="dxa"/>
        <w:tblInd w:w="-885" w:type="dxa"/>
        <w:tblLook w:val="04A0" w:firstRow="1" w:lastRow="0" w:firstColumn="1" w:lastColumn="0" w:noHBand="0" w:noVBand="1"/>
      </w:tblPr>
      <w:tblGrid>
        <w:gridCol w:w="456"/>
        <w:gridCol w:w="5782"/>
        <w:gridCol w:w="1134"/>
        <w:gridCol w:w="992"/>
        <w:gridCol w:w="993"/>
        <w:gridCol w:w="1275"/>
      </w:tblGrid>
      <w:tr w:rsidR="0084248A">
        <w:tc>
          <w:tcPr>
            <w:tcW w:w="456" w:type="dxa"/>
            <w:vAlign w:val="center"/>
          </w:tcPr>
          <w:p w:rsidR="0084248A" w:rsidRDefault="00044D7D">
            <w:pPr>
              <w:jc w:val="center"/>
              <w:rPr>
                <w:rFonts w:ascii="仿宋_GB2312" w:eastAsia="仿宋_GB2312"/>
                <w:sz w:val="24"/>
              </w:rPr>
            </w:pPr>
            <w:r>
              <w:rPr>
                <w:rFonts w:ascii="仿宋_GB2312" w:eastAsia="仿宋_GB2312" w:hint="eastAsia"/>
                <w:sz w:val="24"/>
              </w:rPr>
              <w:t>序号</w:t>
            </w:r>
          </w:p>
        </w:tc>
        <w:tc>
          <w:tcPr>
            <w:tcW w:w="5782" w:type="dxa"/>
            <w:vAlign w:val="center"/>
          </w:tcPr>
          <w:p w:rsidR="0084248A" w:rsidRDefault="00044D7D">
            <w:pPr>
              <w:jc w:val="center"/>
              <w:rPr>
                <w:rFonts w:ascii="仿宋_GB2312" w:eastAsia="仿宋_GB2312"/>
                <w:sz w:val="24"/>
              </w:rPr>
            </w:pPr>
            <w:r>
              <w:rPr>
                <w:rFonts w:ascii="仿宋_GB2312" w:eastAsia="仿宋_GB2312" w:hint="eastAsia"/>
                <w:sz w:val="24"/>
              </w:rPr>
              <w:t>工作事项</w:t>
            </w:r>
          </w:p>
        </w:tc>
        <w:tc>
          <w:tcPr>
            <w:tcW w:w="1134" w:type="dxa"/>
            <w:vAlign w:val="center"/>
          </w:tcPr>
          <w:p w:rsidR="0084248A" w:rsidRDefault="00044D7D">
            <w:pPr>
              <w:jc w:val="center"/>
              <w:rPr>
                <w:rFonts w:ascii="仿宋_GB2312" w:eastAsia="仿宋_GB2312"/>
                <w:sz w:val="24"/>
              </w:rPr>
            </w:pPr>
            <w:r>
              <w:rPr>
                <w:rFonts w:ascii="仿宋_GB2312" w:eastAsia="仿宋_GB2312" w:hint="eastAsia"/>
                <w:sz w:val="24"/>
              </w:rPr>
              <w:t>责任</w:t>
            </w:r>
          </w:p>
          <w:p w:rsidR="0084248A" w:rsidRDefault="00044D7D">
            <w:pPr>
              <w:jc w:val="center"/>
              <w:rPr>
                <w:rFonts w:ascii="仿宋_GB2312" w:eastAsia="仿宋_GB2312"/>
                <w:sz w:val="24"/>
              </w:rPr>
            </w:pPr>
            <w:r>
              <w:rPr>
                <w:rFonts w:ascii="仿宋_GB2312" w:eastAsia="仿宋_GB2312" w:hint="eastAsia"/>
                <w:sz w:val="24"/>
              </w:rPr>
              <w:t>部门</w:t>
            </w:r>
          </w:p>
        </w:tc>
        <w:tc>
          <w:tcPr>
            <w:tcW w:w="992" w:type="dxa"/>
            <w:vAlign w:val="center"/>
          </w:tcPr>
          <w:p w:rsidR="0084248A" w:rsidRDefault="00044D7D">
            <w:pPr>
              <w:jc w:val="center"/>
              <w:rPr>
                <w:rFonts w:ascii="仿宋_GB2312" w:eastAsia="仿宋_GB2312"/>
                <w:sz w:val="24"/>
              </w:rPr>
            </w:pPr>
            <w:r>
              <w:rPr>
                <w:rFonts w:ascii="仿宋_GB2312" w:eastAsia="仿宋_GB2312" w:hint="eastAsia"/>
                <w:sz w:val="24"/>
              </w:rPr>
              <w:t>责任人</w:t>
            </w:r>
          </w:p>
        </w:tc>
        <w:tc>
          <w:tcPr>
            <w:tcW w:w="993" w:type="dxa"/>
            <w:vAlign w:val="center"/>
          </w:tcPr>
          <w:p w:rsidR="0084248A" w:rsidRDefault="00D40D4D">
            <w:pPr>
              <w:jc w:val="center"/>
              <w:rPr>
                <w:rFonts w:ascii="仿宋_GB2312" w:eastAsia="仿宋_GB2312"/>
                <w:sz w:val="24"/>
              </w:rPr>
            </w:pPr>
            <w:r>
              <w:rPr>
                <w:rFonts w:ascii="仿宋_GB2312" w:eastAsia="仿宋_GB2312" w:hint="eastAsia"/>
                <w:sz w:val="24"/>
              </w:rPr>
              <w:t>督办</w:t>
            </w:r>
          </w:p>
          <w:p w:rsidR="0084248A" w:rsidRDefault="00044D7D">
            <w:pPr>
              <w:jc w:val="center"/>
              <w:rPr>
                <w:rFonts w:ascii="仿宋_GB2312" w:eastAsia="仿宋_GB2312"/>
                <w:sz w:val="24"/>
              </w:rPr>
            </w:pPr>
            <w:r>
              <w:rPr>
                <w:rFonts w:ascii="仿宋_GB2312" w:eastAsia="仿宋_GB2312" w:hint="eastAsia"/>
                <w:sz w:val="24"/>
              </w:rPr>
              <w:t>院领导</w:t>
            </w:r>
          </w:p>
        </w:tc>
        <w:tc>
          <w:tcPr>
            <w:tcW w:w="1275" w:type="dxa"/>
            <w:vAlign w:val="center"/>
          </w:tcPr>
          <w:p w:rsidR="0084248A" w:rsidRDefault="00044D7D">
            <w:pPr>
              <w:jc w:val="center"/>
              <w:rPr>
                <w:rFonts w:ascii="仿宋_GB2312" w:eastAsia="仿宋_GB2312"/>
                <w:sz w:val="24"/>
              </w:rPr>
            </w:pPr>
            <w:r>
              <w:rPr>
                <w:rFonts w:ascii="仿宋_GB2312" w:eastAsia="仿宋_GB2312" w:hint="eastAsia"/>
                <w:sz w:val="24"/>
              </w:rPr>
              <w:t>完成时间</w:t>
            </w:r>
          </w:p>
        </w:tc>
      </w:tr>
      <w:tr w:rsidR="0084248A">
        <w:tc>
          <w:tcPr>
            <w:tcW w:w="456" w:type="dxa"/>
            <w:vAlign w:val="center"/>
          </w:tcPr>
          <w:p w:rsidR="0084248A" w:rsidRDefault="00044D7D">
            <w:pPr>
              <w:jc w:val="center"/>
              <w:rPr>
                <w:rFonts w:ascii="仿宋_GB2312" w:eastAsia="仿宋_GB2312"/>
                <w:sz w:val="24"/>
              </w:rPr>
            </w:pPr>
            <w:r>
              <w:rPr>
                <w:rFonts w:ascii="仿宋_GB2312" w:eastAsia="仿宋_GB2312" w:hint="eastAsia"/>
                <w:sz w:val="24"/>
              </w:rPr>
              <w:t>1</w:t>
            </w:r>
          </w:p>
        </w:tc>
        <w:tc>
          <w:tcPr>
            <w:tcW w:w="5782" w:type="dxa"/>
            <w:vAlign w:val="center"/>
          </w:tcPr>
          <w:p w:rsidR="0084248A" w:rsidRDefault="00044D7D">
            <w:pPr>
              <w:jc w:val="center"/>
              <w:rPr>
                <w:rFonts w:ascii="仿宋_GB2312" w:eastAsia="仿宋_GB2312"/>
                <w:sz w:val="24"/>
              </w:rPr>
            </w:pPr>
            <w:r>
              <w:rPr>
                <w:rFonts w:ascii="仿宋_GB2312" w:eastAsia="仿宋_GB2312" w:hint="eastAsia"/>
                <w:sz w:val="24"/>
              </w:rPr>
              <w:t>各级领导干部要高度重视，高度警醒，紧急动员，立刻行动，将疫情防控作为当前头等大事抓紧抓实：坚持一把手亲自抓、负总责，实行</w:t>
            </w:r>
            <w:r>
              <w:rPr>
                <w:rFonts w:ascii="仿宋_GB2312" w:eastAsia="仿宋_GB2312" w:hint="eastAsia"/>
                <w:sz w:val="24"/>
              </w:rPr>
              <w:t>24</w:t>
            </w:r>
            <w:r>
              <w:rPr>
                <w:rFonts w:ascii="仿宋_GB2312" w:eastAsia="仿宋_GB2312" w:hint="eastAsia"/>
                <w:sz w:val="24"/>
              </w:rPr>
              <w:t>小时值班制度，确保疫情防控领导体制、应急机制、指挥体系正常运行。</w:t>
            </w:r>
          </w:p>
        </w:tc>
        <w:tc>
          <w:tcPr>
            <w:tcW w:w="1134" w:type="dxa"/>
            <w:vAlign w:val="center"/>
          </w:tcPr>
          <w:p w:rsidR="0084248A" w:rsidRDefault="00044D7D">
            <w:pPr>
              <w:jc w:val="center"/>
              <w:rPr>
                <w:rFonts w:ascii="仿宋_GB2312" w:eastAsia="仿宋_GB2312"/>
                <w:sz w:val="24"/>
              </w:rPr>
            </w:pPr>
            <w:r>
              <w:rPr>
                <w:rFonts w:ascii="仿宋_GB2312" w:eastAsia="仿宋_GB2312" w:hint="eastAsia"/>
                <w:sz w:val="24"/>
              </w:rPr>
              <w:t>办公室</w:t>
            </w:r>
          </w:p>
        </w:tc>
        <w:tc>
          <w:tcPr>
            <w:tcW w:w="992" w:type="dxa"/>
            <w:vAlign w:val="center"/>
          </w:tcPr>
          <w:p w:rsidR="0084248A" w:rsidRDefault="00044D7D">
            <w:pPr>
              <w:jc w:val="center"/>
              <w:rPr>
                <w:rFonts w:ascii="仿宋_GB2312" w:eastAsia="仿宋_GB2312"/>
                <w:sz w:val="24"/>
              </w:rPr>
            </w:pPr>
            <w:r>
              <w:rPr>
                <w:rFonts w:ascii="仿宋_GB2312" w:eastAsia="仿宋_GB2312" w:hint="eastAsia"/>
                <w:sz w:val="24"/>
              </w:rPr>
              <w:t>刘中良</w:t>
            </w:r>
          </w:p>
        </w:tc>
        <w:tc>
          <w:tcPr>
            <w:tcW w:w="993" w:type="dxa"/>
            <w:vAlign w:val="center"/>
          </w:tcPr>
          <w:p w:rsidR="0084248A" w:rsidRDefault="00044D7D">
            <w:pPr>
              <w:jc w:val="center"/>
              <w:rPr>
                <w:rFonts w:ascii="仿宋_GB2312" w:eastAsia="仿宋_GB2312"/>
                <w:sz w:val="24"/>
              </w:rPr>
            </w:pPr>
            <w:r>
              <w:rPr>
                <w:rFonts w:ascii="仿宋_GB2312" w:eastAsia="仿宋_GB2312" w:hint="eastAsia"/>
                <w:sz w:val="24"/>
              </w:rPr>
              <w:t>肖晓春</w:t>
            </w:r>
          </w:p>
        </w:tc>
        <w:tc>
          <w:tcPr>
            <w:tcW w:w="1275" w:type="dxa"/>
            <w:vAlign w:val="center"/>
          </w:tcPr>
          <w:p w:rsidR="0084248A" w:rsidRDefault="00044D7D">
            <w:pPr>
              <w:jc w:val="center"/>
              <w:rPr>
                <w:rFonts w:ascii="仿宋_GB2312" w:eastAsia="仿宋_GB2312"/>
                <w:sz w:val="24"/>
              </w:rPr>
            </w:pPr>
            <w:r>
              <w:rPr>
                <w:rFonts w:ascii="仿宋_GB2312" w:eastAsia="仿宋_GB2312" w:hint="eastAsia"/>
                <w:sz w:val="24"/>
              </w:rPr>
              <w:t>2</w:t>
            </w:r>
            <w:r>
              <w:rPr>
                <w:rFonts w:ascii="仿宋_GB2312" w:eastAsia="仿宋_GB2312" w:hint="eastAsia"/>
                <w:sz w:val="24"/>
              </w:rPr>
              <w:t>月</w:t>
            </w:r>
            <w:r>
              <w:rPr>
                <w:rFonts w:ascii="仿宋_GB2312" w:eastAsia="仿宋_GB2312" w:hint="eastAsia"/>
                <w:sz w:val="24"/>
              </w:rPr>
              <w:t>23</w:t>
            </w:r>
            <w:r>
              <w:rPr>
                <w:rFonts w:ascii="仿宋_GB2312" w:eastAsia="仿宋_GB2312" w:hint="eastAsia"/>
                <w:sz w:val="24"/>
              </w:rPr>
              <w:t>日</w:t>
            </w:r>
          </w:p>
        </w:tc>
      </w:tr>
      <w:tr w:rsidR="0084248A">
        <w:tc>
          <w:tcPr>
            <w:tcW w:w="456" w:type="dxa"/>
            <w:vAlign w:val="center"/>
          </w:tcPr>
          <w:p w:rsidR="0084248A" w:rsidRDefault="00044D7D">
            <w:pPr>
              <w:jc w:val="center"/>
              <w:rPr>
                <w:rFonts w:ascii="仿宋_GB2312" w:eastAsia="仿宋_GB2312"/>
                <w:sz w:val="24"/>
              </w:rPr>
            </w:pPr>
            <w:r>
              <w:rPr>
                <w:rFonts w:ascii="仿宋_GB2312" w:eastAsia="仿宋_GB2312" w:hint="eastAsia"/>
                <w:sz w:val="24"/>
              </w:rPr>
              <w:t>2</w:t>
            </w:r>
          </w:p>
        </w:tc>
        <w:tc>
          <w:tcPr>
            <w:tcW w:w="5782" w:type="dxa"/>
            <w:vAlign w:val="center"/>
          </w:tcPr>
          <w:p w:rsidR="0084248A" w:rsidRDefault="00044D7D">
            <w:pPr>
              <w:jc w:val="left"/>
              <w:rPr>
                <w:rFonts w:ascii="仿宋_GB2312" w:eastAsia="仿宋_GB2312"/>
                <w:sz w:val="24"/>
              </w:rPr>
            </w:pPr>
            <w:r>
              <w:rPr>
                <w:rFonts w:ascii="仿宋_GB2312" w:eastAsia="仿宋_GB2312" w:hint="eastAsia"/>
                <w:sz w:val="24"/>
              </w:rPr>
              <w:t>要进一步明确假期师生员工居家疫情防控要求，向学生、家长告知假期居家疫情防控要点。</w:t>
            </w:r>
          </w:p>
        </w:tc>
        <w:tc>
          <w:tcPr>
            <w:tcW w:w="1134" w:type="dxa"/>
            <w:vAlign w:val="center"/>
          </w:tcPr>
          <w:p w:rsidR="0084248A" w:rsidRDefault="00044D7D">
            <w:pPr>
              <w:jc w:val="center"/>
              <w:rPr>
                <w:rFonts w:ascii="仿宋_GB2312" w:eastAsia="仿宋_GB2312"/>
                <w:sz w:val="24"/>
              </w:rPr>
            </w:pPr>
            <w:r>
              <w:rPr>
                <w:rFonts w:ascii="仿宋_GB2312" w:eastAsia="仿宋_GB2312" w:hint="eastAsia"/>
                <w:sz w:val="24"/>
              </w:rPr>
              <w:t>学生工作处</w:t>
            </w:r>
          </w:p>
        </w:tc>
        <w:tc>
          <w:tcPr>
            <w:tcW w:w="992" w:type="dxa"/>
            <w:vAlign w:val="center"/>
          </w:tcPr>
          <w:p w:rsidR="0084248A" w:rsidRDefault="00044D7D">
            <w:pPr>
              <w:jc w:val="center"/>
              <w:rPr>
                <w:rFonts w:ascii="仿宋_GB2312" w:eastAsia="仿宋_GB2312"/>
                <w:sz w:val="24"/>
              </w:rPr>
            </w:pPr>
            <w:r>
              <w:rPr>
                <w:rFonts w:ascii="仿宋_GB2312" w:eastAsia="仿宋_GB2312" w:hint="eastAsia"/>
                <w:sz w:val="24"/>
              </w:rPr>
              <w:t>刘文根</w:t>
            </w:r>
          </w:p>
        </w:tc>
        <w:tc>
          <w:tcPr>
            <w:tcW w:w="993" w:type="dxa"/>
            <w:vAlign w:val="center"/>
          </w:tcPr>
          <w:p w:rsidR="0084248A" w:rsidRDefault="00044D7D">
            <w:pPr>
              <w:jc w:val="center"/>
              <w:rPr>
                <w:rFonts w:ascii="仿宋_GB2312" w:eastAsia="仿宋_GB2312"/>
                <w:sz w:val="24"/>
              </w:rPr>
            </w:pPr>
            <w:r>
              <w:rPr>
                <w:rFonts w:ascii="仿宋_GB2312" w:eastAsia="仿宋_GB2312" w:hint="eastAsia"/>
                <w:sz w:val="24"/>
              </w:rPr>
              <w:t>吴</w:t>
            </w:r>
            <w:r w:rsidR="00D40D4D">
              <w:rPr>
                <w:rFonts w:ascii="仿宋_GB2312" w:eastAsia="仿宋_GB2312" w:hint="eastAsia"/>
                <w:sz w:val="24"/>
              </w:rPr>
              <w:t xml:space="preserve">  </w:t>
            </w:r>
            <w:r>
              <w:rPr>
                <w:rFonts w:ascii="仿宋_GB2312" w:eastAsia="仿宋_GB2312" w:hint="eastAsia"/>
                <w:sz w:val="24"/>
              </w:rPr>
              <w:t>涛</w:t>
            </w:r>
          </w:p>
        </w:tc>
        <w:tc>
          <w:tcPr>
            <w:tcW w:w="1275" w:type="dxa"/>
            <w:vAlign w:val="center"/>
          </w:tcPr>
          <w:p w:rsidR="0084248A" w:rsidRDefault="00044D7D">
            <w:pPr>
              <w:jc w:val="center"/>
              <w:rPr>
                <w:rFonts w:ascii="仿宋_GB2312" w:eastAsia="仿宋_GB2312"/>
                <w:sz w:val="24"/>
              </w:rPr>
            </w:pPr>
            <w:r>
              <w:rPr>
                <w:rFonts w:ascii="仿宋_GB2312" w:eastAsia="仿宋_GB2312" w:hint="eastAsia"/>
                <w:sz w:val="24"/>
              </w:rPr>
              <w:t>1</w:t>
            </w:r>
            <w:r>
              <w:rPr>
                <w:rFonts w:ascii="仿宋_GB2312" w:eastAsia="仿宋_GB2312" w:hint="eastAsia"/>
                <w:sz w:val="24"/>
              </w:rPr>
              <w:t>月</w:t>
            </w:r>
            <w:r>
              <w:rPr>
                <w:rFonts w:ascii="仿宋_GB2312" w:eastAsia="仿宋_GB2312" w:hint="eastAsia"/>
                <w:sz w:val="24"/>
              </w:rPr>
              <w:t>15</w:t>
            </w:r>
            <w:r>
              <w:rPr>
                <w:rFonts w:ascii="仿宋_GB2312" w:eastAsia="仿宋_GB2312" w:hint="eastAsia"/>
                <w:sz w:val="24"/>
              </w:rPr>
              <w:t>日</w:t>
            </w:r>
          </w:p>
        </w:tc>
      </w:tr>
      <w:tr w:rsidR="0084248A">
        <w:tc>
          <w:tcPr>
            <w:tcW w:w="456" w:type="dxa"/>
            <w:vAlign w:val="center"/>
          </w:tcPr>
          <w:p w:rsidR="0084248A" w:rsidRDefault="00044D7D">
            <w:pPr>
              <w:jc w:val="center"/>
              <w:rPr>
                <w:rFonts w:ascii="仿宋_GB2312" w:eastAsia="仿宋_GB2312"/>
                <w:sz w:val="24"/>
              </w:rPr>
            </w:pPr>
            <w:r>
              <w:rPr>
                <w:rFonts w:ascii="仿宋_GB2312" w:eastAsia="仿宋_GB2312" w:hint="eastAsia"/>
                <w:sz w:val="24"/>
              </w:rPr>
              <w:t>3</w:t>
            </w:r>
          </w:p>
        </w:tc>
        <w:tc>
          <w:tcPr>
            <w:tcW w:w="5782" w:type="dxa"/>
            <w:vAlign w:val="center"/>
          </w:tcPr>
          <w:p w:rsidR="0084248A" w:rsidRDefault="00044D7D">
            <w:pPr>
              <w:jc w:val="left"/>
              <w:rPr>
                <w:rFonts w:ascii="仿宋_GB2312" w:eastAsia="仿宋_GB2312"/>
                <w:sz w:val="24"/>
              </w:rPr>
            </w:pPr>
            <w:r>
              <w:rPr>
                <w:rFonts w:ascii="仿宋_GB2312" w:eastAsia="仿宋_GB2312" w:hint="eastAsia"/>
                <w:sz w:val="24"/>
              </w:rPr>
              <w:t>各单位要履职尽责，指导督促师生员工切实做好自我防护。要全面排查清晰掌握师生员工的去向、假期行踪和健康状况，严格执行教职员工及学生健康监测和“日报告”“零报告”制度。通过</w:t>
            </w:r>
            <w:proofErr w:type="gramStart"/>
            <w:r>
              <w:rPr>
                <w:rFonts w:ascii="仿宋_GB2312" w:eastAsia="仿宋_GB2312" w:hint="eastAsia"/>
                <w:sz w:val="24"/>
              </w:rPr>
              <w:t>微信群</w:t>
            </w:r>
            <w:proofErr w:type="gramEnd"/>
            <w:r>
              <w:rPr>
                <w:rFonts w:ascii="仿宋_GB2312" w:eastAsia="仿宋_GB2312" w:hint="eastAsia"/>
                <w:sz w:val="24"/>
              </w:rPr>
              <w:t>、</w:t>
            </w:r>
            <w:r>
              <w:rPr>
                <w:rFonts w:ascii="仿宋_GB2312" w:eastAsia="仿宋_GB2312" w:hint="eastAsia"/>
                <w:sz w:val="24"/>
              </w:rPr>
              <w:t>QQ</w:t>
            </w:r>
            <w:r>
              <w:rPr>
                <w:rFonts w:ascii="仿宋_GB2312" w:eastAsia="仿宋_GB2312" w:hint="eastAsia"/>
                <w:sz w:val="24"/>
              </w:rPr>
              <w:t>群等形式统计师生员工的健康情况，每天上报学院疫情防控群。</w:t>
            </w:r>
          </w:p>
        </w:tc>
        <w:tc>
          <w:tcPr>
            <w:tcW w:w="1134" w:type="dxa"/>
            <w:vAlign w:val="center"/>
          </w:tcPr>
          <w:p w:rsidR="0084248A" w:rsidRDefault="00044D7D">
            <w:pPr>
              <w:jc w:val="center"/>
              <w:rPr>
                <w:rFonts w:ascii="仿宋_GB2312" w:eastAsia="仿宋_GB2312"/>
                <w:sz w:val="24"/>
              </w:rPr>
            </w:pPr>
            <w:r>
              <w:rPr>
                <w:rFonts w:ascii="仿宋_GB2312" w:eastAsia="仿宋_GB2312" w:hint="eastAsia"/>
                <w:sz w:val="24"/>
              </w:rPr>
              <w:t>学院各单位</w:t>
            </w:r>
          </w:p>
        </w:tc>
        <w:tc>
          <w:tcPr>
            <w:tcW w:w="992" w:type="dxa"/>
            <w:vAlign w:val="center"/>
          </w:tcPr>
          <w:p w:rsidR="0084248A" w:rsidRDefault="00044D7D">
            <w:pPr>
              <w:jc w:val="center"/>
              <w:rPr>
                <w:rFonts w:ascii="仿宋_GB2312" w:eastAsia="仿宋_GB2312"/>
                <w:sz w:val="24"/>
              </w:rPr>
            </w:pPr>
            <w:r>
              <w:rPr>
                <w:rFonts w:ascii="仿宋_GB2312" w:eastAsia="仿宋_GB2312" w:hint="eastAsia"/>
                <w:sz w:val="24"/>
              </w:rPr>
              <w:t>各单位第一责任人</w:t>
            </w:r>
          </w:p>
        </w:tc>
        <w:tc>
          <w:tcPr>
            <w:tcW w:w="993" w:type="dxa"/>
            <w:vAlign w:val="center"/>
          </w:tcPr>
          <w:p w:rsidR="0084248A" w:rsidRDefault="00044D7D">
            <w:pPr>
              <w:jc w:val="center"/>
              <w:rPr>
                <w:rFonts w:ascii="仿宋_GB2312" w:eastAsia="仿宋_GB2312"/>
                <w:sz w:val="24"/>
              </w:rPr>
            </w:pPr>
            <w:r>
              <w:rPr>
                <w:rFonts w:ascii="仿宋_GB2312" w:eastAsia="仿宋_GB2312" w:hint="eastAsia"/>
                <w:sz w:val="24"/>
              </w:rPr>
              <w:t>各单位分管领导</w:t>
            </w:r>
          </w:p>
        </w:tc>
        <w:tc>
          <w:tcPr>
            <w:tcW w:w="1275" w:type="dxa"/>
            <w:vAlign w:val="center"/>
          </w:tcPr>
          <w:p w:rsidR="0084248A" w:rsidRDefault="00044D7D">
            <w:pPr>
              <w:jc w:val="center"/>
              <w:rPr>
                <w:rFonts w:ascii="仿宋_GB2312" w:eastAsia="仿宋_GB2312"/>
                <w:sz w:val="24"/>
              </w:rPr>
            </w:pPr>
            <w:r>
              <w:rPr>
                <w:rFonts w:ascii="仿宋_GB2312" w:eastAsia="仿宋_GB2312" w:hint="eastAsia"/>
                <w:sz w:val="24"/>
              </w:rPr>
              <w:t>2</w:t>
            </w:r>
            <w:r>
              <w:rPr>
                <w:rFonts w:ascii="仿宋_GB2312" w:eastAsia="仿宋_GB2312" w:hint="eastAsia"/>
                <w:sz w:val="24"/>
              </w:rPr>
              <w:t>月</w:t>
            </w:r>
            <w:r>
              <w:rPr>
                <w:rFonts w:ascii="仿宋_GB2312" w:eastAsia="仿宋_GB2312" w:hint="eastAsia"/>
                <w:sz w:val="24"/>
              </w:rPr>
              <w:t>23</w:t>
            </w:r>
            <w:r>
              <w:rPr>
                <w:rFonts w:ascii="仿宋_GB2312" w:eastAsia="仿宋_GB2312" w:hint="eastAsia"/>
                <w:sz w:val="24"/>
              </w:rPr>
              <w:t>日</w:t>
            </w:r>
          </w:p>
        </w:tc>
      </w:tr>
      <w:tr w:rsidR="0084248A">
        <w:tc>
          <w:tcPr>
            <w:tcW w:w="456" w:type="dxa"/>
            <w:vAlign w:val="center"/>
          </w:tcPr>
          <w:p w:rsidR="0084248A" w:rsidRDefault="00044D7D">
            <w:pPr>
              <w:jc w:val="center"/>
              <w:rPr>
                <w:rFonts w:ascii="仿宋_GB2312" w:eastAsia="仿宋_GB2312"/>
                <w:sz w:val="24"/>
              </w:rPr>
            </w:pPr>
            <w:r>
              <w:rPr>
                <w:rFonts w:ascii="仿宋_GB2312" w:eastAsia="仿宋_GB2312" w:hint="eastAsia"/>
                <w:sz w:val="24"/>
              </w:rPr>
              <w:t>4</w:t>
            </w:r>
          </w:p>
        </w:tc>
        <w:tc>
          <w:tcPr>
            <w:tcW w:w="5782" w:type="dxa"/>
            <w:vAlign w:val="center"/>
          </w:tcPr>
          <w:p w:rsidR="0084248A" w:rsidRDefault="00044D7D">
            <w:pPr>
              <w:jc w:val="left"/>
              <w:rPr>
                <w:rFonts w:ascii="仿宋_GB2312" w:eastAsia="仿宋_GB2312"/>
                <w:sz w:val="24"/>
              </w:rPr>
            </w:pPr>
            <w:r>
              <w:rPr>
                <w:rFonts w:ascii="仿宋_GB2312" w:eastAsia="仿宋_GB2312" w:hint="eastAsia"/>
                <w:sz w:val="24"/>
              </w:rPr>
              <w:t>加强假期保安值班值守，每天严格执行领导带班、保安人员值班制度。</w:t>
            </w:r>
          </w:p>
        </w:tc>
        <w:tc>
          <w:tcPr>
            <w:tcW w:w="1134" w:type="dxa"/>
            <w:vAlign w:val="center"/>
          </w:tcPr>
          <w:p w:rsidR="0084248A" w:rsidRDefault="00044D7D">
            <w:pPr>
              <w:jc w:val="center"/>
              <w:rPr>
                <w:rFonts w:ascii="仿宋_GB2312" w:eastAsia="仿宋_GB2312"/>
                <w:sz w:val="24"/>
              </w:rPr>
            </w:pPr>
            <w:r>
              <w:rPr>
                <w:rFonts w:ascii="仿宋_GB2312" w:eastAsia="仿宋_GB2312" w:hint="eastAsia"/>
                <w:sz w:val="24"/>
              </w:rPr>
              <w:t>保卫处</w:t>
            </w:r>
          </w:p>
        </w:tc>
        <w:tc>
          <w:tcPr>
            <w:tcW w:w="992" w:type="dxa"/>
            <w:vAlign w:val="center"/>
          </w:tcPr>
          <w:p w:rsidR="0084248A" w:rsidRDefault="00044D7D">
            <w:pPr>
              <w:jc w:val="center"/>
              <w:rPr>
                <w:rFonts w:ascii="仿宋_GB2312" w:eastAsia="仿宋_GB2312"/>
                <w:sz w:val="24"/>
              </w:rPr>
            </w:pPr>
            <w:r>
              <w:rPr>
                <w:rFonts w:ascii="仿宋_GB2312" w:eastAsia="仿宋_GB2312" w:hint="eastAsia"/>
                <w:sz w:val="24"/>
              </w:rPr>
              <w:t>胡长荣</w:t>
            </w:r>
          </w:p>
        </w:tc>
        <w:tc>
          <w:tcPr>
            <w:tcW w:w="993" w:type="dxa"/>
            <w:vAlign w:val="center"/>
          </w:tcPr>
          <w:p w:rsidR="0084248A" w:rsidRDefault="00044D7D">
            <w:pPr>
              <w:jc w:val="center"/>
              <w:rPr>
                <w:rFonts w:ascii="仿宋_GB2312" w:eastAsia="仿宋_GB2312"/>
                <w:sz w:val="24"/>
              </w:rPr>
            </w:pPr>
            <w:r>
              <w:rPr>
                <w:rFonts w:ascii="仿宋_GB2312" w:eastAsia="仿宋_GB2312" w:hint="eastAsia"/>
                <w:sz w:val="24"/>
              </w:rPr>
              <w:t>吴</w:t>
            </w:r>
            <w:r w:rsidR="00D40D4D">
              <w:rPr>
                <w:rFonts w:ascii="仿宋_GB2312" w:eastAsia="仿宋_GB2312" w:hint="eastAsia"/>
                <w:sz w:val="24"/>
              </w:rPr>
              <w:t xml:space="preserve">  </w:t>
            </w:r>
            <w:r>
              <w:rPr>
                <w:rFonts w:ascii="仿宋_GB2312" w:eastAsia="仿宋_GB2312" w:hint="eastAsia"/>
                <w:sz w:val="24"/>
              </w:rPr>
              <w:t>涛</w:t>
            </w:r>
          </w:p>
        </w:tc>
        <w:tc>
          <w:tcPr>
            <w:tcW w:w="1275" w:type="dxa"/>
            <w:vAlign w:val="center"/>
          </w:tcPr>
          <w:p w:rsidR="0084248A" w:rsidRDefault="00044D7D">
            <w:pPr>
              <w:jc w:val="center"/>
              <w:rPr>
                <w:rFonts w:ascii="仿宋_GB2312" w:eastAsia="仿宋_GB2312"/>
                <w:sz w:val="24"/>
              </w:rPr>
            </w:pPr>
            <w:r>
              <w:rPr>
                <w:rFonts w:ascii="仿宋_GB2312" w:eastAsia="仿宋_GB2312" w:hint="eastAsia"/>
                <w:sz w:val="24"/>
              </w:rPr>
              <w:t>2</w:t>
            </w:r>
            <w:r>
              <w:rPr>
                <w:rFonts w:ascii="仿宋_GB2312" w:eastAsia="仿宋_GB2312" w:hint="eastAsia"/>
                <w:sz w:val="24"/>
              </w:rPr>
              <w:t>月</w:t>
            </w:r>
            <w:r>
              <w:rPr>
                <w:rFonts w:ascii="仿宋_GB2312" w:eastAsia="仿宋_GB2312" w:hint="eastAsia"/>
                <w:sz w:val="24"/>
              </w:rPr>
              <w:t>23</w:t>
            </w:r>
            <w:r>
              <w:rPr>
                <w:rFonts w:ascii="仿宋_GB2312" w:eastAsia="仿宋_GB2312" w:hint="eastAsia"/>
                <w:sz w:val="24"/>
              </w:rPr>
              <w:t>日</w:t>
            </w:r>
          </w:p>
        </w:tc>
      </w:tr>
      <w:tr w:rsidR="0084248A">
        <w:tc>
          <w:tcPr>
            <w:tcW w:w="456" w:type="dxa"/>
            <w:vAlign w:val="center"/>
          </w:tcPr>
          <w:p w:rsidR="0084248A" w:rsidRDefault="00044D7D">
            <w:pPr>
              <w:jc w:val="center"/>
              <w:rPr>
                <w:rFonts w:ascii="仿宋_GB2312" w:eastAsia="仿宋_GB2312"/>
                <w:sz w:val="24"/>
              </w:rPr>
            </w:pPr>
            <w:r>
              <w:rPr>
                <w:rFonts w:ascii="仿宋_GB2312" w:eastAsia="仿宋_GB2312" w:hint="eastAsia"/>
                <w:sz w:val="24"/>
              </w:rPr>
              <w:t>5</w:t>
            </w:r>
          </w:p>
        </w:tc>
        <w:tc>
          <w:tcPr>
            <w:tcW w:w="5782" w:type="dxa"/>
            <w:vAlign w:val="center"/>
          </w:tcPr>
          <w:p w:rsidR="0084248A" w:rsidRDefault="00044D7D">
            <w:pPr>
              <w:jc w:val="left"/>
              <w:rPr>
                <w:rFonts w:ascii="仿宋_GB2312" w:eastAsia="仿宋_GB2312"/>
                <w:sz w:val="24"/>
              </w:rPr>
            </w:pPr>
            <w:r>
              <w:rPr>
                <w:rFonts w:ascii="仿宋_GB2312" w:eastAsia="仿宋_GB2312" w:hint="eastAsia"/>
                <w:sz w:val="24"/>
              </w:rPr>
              <w:t>加强寒假期间实习实</w:t>
            </w:r>
            <w:proofErr w:type="gramStart"/>
            <w:r>
              <w:rPr>
                <w:rFonts w:ascii="仿宋_GB2312" w:eastAsia="仿宋_GB2312" w:hint="eastAsia"/>
                <w:sz w:val="24"/>
              </w:rPr>
              <w:t>训学生</w:t>
            </w:r>
            <w:proofErr w:type="gramEnd"/>
            <w:r>
              <w:rPr>
                <w:rFonts w:ascii="仿宋_GB2312" w:eastAsia="仿宋_GB2312" w:hint="eastAsia"/>
                <w:sz w:val="24"/>
              </w:rPr>
              <w:t>管理，密切关注实习</w:t>
            </w:r>
            <w:proofErr w:type="gramStart"/>
            <w:r>
              <w:rPr>
                <w:rFonts w:ascii="仿宋_GB2312" w:eastAsia="仿宋_GB2312" w:hint="eastAsia"/>
                <w:sz w:val="24"/>
              </w:rPr>
              <w:t>实训地疫情</w:t>
            </w:r>
            <w:proofErr w:type="gramEnd"/>
            <w:r>
              <w:rPr>
                <w:rFonts w:ascii="仿宋_GB2312" w:eastAsia="仿宋_GB2312" w:hint="eastAsia"/>
                <w:sz w:val="24"/>
              </w:rPr>
              <w:t>防控形势。</w:t>
            </w:r>
          </w:p>
        </w:tc>
        <w:tc>
          <w:tcPr>
            <w:tcW w:w="1134" w:type="dxa"/>
            <w:vAlign w:val="center"/>
          </w:tcPr>
          <w:p w:rsidR="0084248A" w:rsidRDefault="00044D7D">
            <w:pPr>
              <w:jc w:val="center"/>
              <w:rPr>
                <w:rFonts w:ascii="仿宋_GB2312" w:eastAsia="仿宋_GB2312"/>
                <w:sz w:val="24"/>
              </w:rPr>
            </w:pPr>
            <w:r>
              <w:rPr>
                <w:rFonts w:ascii="仿宋_GB2312" w:eastAsia="仿宋_GB2312" w:hint="eastAsia"/>
                <w:sz w:val="24"/>
              </w:rPr>
              <w:t>招生就业处</w:t>
            </w:r>
          </w:p>
        </w:tc>
        <w:tc>
          <w:tcPr>
            <w:tcW w:w="992" w:type="dxa"/>
            <w:vAlign w:val="center"/>
          </w:tcPr>
          <w:p w:rsidR="0084248A" w:rsidRDefault="00044D7D">
            <w:pPr>
              <w:jc w:val="center"/>
              <w:rPr>
                <w:rFonts w:ascii="仿宋_GB2312" w:eastAsia="仿宋_GB2312"/>
                <w:sz w:val="24"/>
              </w:rPr>
            </w:pPr>
            <w:r>
              <w:rPr>
                <w:rFonts w:ascii="仿宋_GB2312" w:eastAsia="仿宋_GB2312" w:hint="eastAsia"/>
                <w:sz w:val="24"/>
              </w:rPr>
              <w:t>曹永彪</w:t>
            </w:r>
          </w:p>
        </w:tc>
        <w:tc>
          <w:tcPr>
            <w:tcW w:w="993" w:type="dxa"/>
            <w:vAlign w:val="center"/>
          </w:tcPr>
          <w:p w:rsidR="0084248A" w:rsidRDefault="00044D7D">
            <w:pPr>
              <w:jc w:val="center"/>
              <w:rPr>
                <w:rFonts w:ascii="仿宋_GB2312" w:eastAsia="仿宋_GB2312"/>
                <w:sz w:val="24"/>
              </w:rPr>
            </w:pPr>
            <w:r>
              <w:rPr>
                <w:rFonts w:ascii="仿宋_GB2312" w:eastAsia="仿宋_GB2312" w:hint="eastAsia"/>
                <w:sz w:val="24"/>
              </w:rPr>
              <w:t>肖建伟</w:t>
            </w:r>
          </w:p>
        </w:tc>
        <w:tc>
          <w:tcPr>
            <w:tcW w:w="1275" w:type="dxa"/>
            <w:vAlign w:val="center"/>
          </w:tcPr>
          <w:p w:rsidR="0084248A" w:rsidRDefault="00044D7D">
            <w:pPr>
              <w:jc w:val="center"/>
              <w:rPr>
                <w:rFonts w:ascii="仿宋_GB2312" w:eastAsia="仿宋_GB2312"/>
                <w:sz w:val="24"/>
              </w:rPr>
            </w:pPr>
            <w:r>
              <w:rPr>
                <w:rFonts w:ascii="仿宋_GB2312" w:eastAsia="仿宋_GB2312" w:hint="eastAsia"/>
                <w:sz w:val="24"/>
              </w:rPr>
              <w:t>2</w:t>
            </w:r>
            <w:r>
              <w:rPr>
                <w:rFonts w:ascii="仿宋_GB2312" w:eastAsia="仿宋_GB2312" w:hint="eastAsia"/>
                <w:sz w:val="24"/>
              </w:rPr>
              <w:t>月</w:t>
            </w:r>
            <w:r>
              <w:rPr>
                <w:rFonts w:ascii="仿宋_GB2312" w:eastAsia="仿宋_GB2312" w:hint="eastAsia"/>
                <w:sz w:val="24"/>
              </w:rPr>
              <w:t>23</w:t>
            </w:r>
            <w:r>
              <w:rPr>
                <w:rFonts w:ascii="仿宋_GB2312" w:eastAsia="仿宋_GB2312" w:hint="eastAsia"/>
                <w:sz w:val="24"/>
              </w:rPr>
              <w:t>日</w:t>
            </w:r>
          </w:p>
        </w:tc>
      </w:tr>
      <w:tr w:rsidR="0084248A">
        <w:tc>
          <w:tcPr>
            <w:tcW w:w="456" w:type="dxa"/>
            <w:vAlign w:val="center"/>
          </w:tcPr>
          <w:p w:rsidR="0084248A" w:rsidRDefault="00044D7D">
            <w:pPr>
              <w:jc w:val="center"/>
              <w:rPr>
                <w:rFonts w:ascii="仿宋_GB2312" w:eastAsia="仿宋_GB2312"/>
                <w:sz w:val="24"/>
              </w:rPr>
            </w:pPr>
            <w:r>
              <w:rPr>
                <w:rFonts w:ascii="仿宋_GB2312" w:eastAsia="仿宋_GB2312" w:hint="eastAsia"/>
                <w:sz w:val="24"/>
              </w:rPr>
              <w:t>6</w:t>
            </w:r>
          </w:p>
        </w:tc>
        <w:tc>
          <w:tcPr>
            <w:tcW w:w="5782" w:type="dxa"/>
            <w:vAlign w:val="center"/>
          </w:tcPr>
          <w:p w:rsidR="0084248A" w:rsidRDefault="00044D7D" w:rsidP="00DC2E21">
            <w:pPr>
              <w:jc w:val="left"/>
              <w:rPr>
                <w:rFonts w:ascii="仿宋_GB2312" w:eastAsia="仿宋_GB2312"/>
                <w:sz w:val="24"/>
              </w:rPr>
            </w:pPr>
            <w:r>
              <w:rPr>
                <w:rFonts w:ascii="仿宋_GB2312" w:eastAsia="仿宋_GB2312" w:hint="eastAsia"/>
                <w:sz w:val="24"/>
              </w:rPr>
              <w:t>定期定时全面做好校园消杀和通风工作，定期对学</w:t>
            </w:r>
            <w:r w:rsidR="00DC2E21">
              <w:rPr>
                <w:rFonts w:ascii="仿宋_GB2312" w:eastAsia="仿宋_GB2312" w:hint="eastAsia"/>
                <w:sz w:val="24"/>
              </w:rPr>
              <w:t>院</w:t>
            </w:r>
            <w:r>
              <w:rPr>
                <w:rFonts w:ascii="仿宋_GB2312" w:eastAsia="仿宋_GB2312" w:hint="eastAsia"/>
                <w:sz w:val="24"/>
              </w:rPr>
              <w:t>食堂、商超、保洁、保安等</w:t>
            </w:r>
            <w:r>
              <w:rPr>
                <w:rFonts w:ascii="仿宋_GB2312" w:eastAsia="仿宋_GB2312" w:hint="eastAsia"/>
                <w:sz w:val="24"/>
              </w:rPr>
              <w:t>岗位人员进行核酸检测。</w:t>
            </w:r>
            <w:r w:rsidR="00DC2E21" w:rsidRPr="00DC2E21">
              <w:rPr>
                <w:rFonts w:ascii="仿宋_GB2312" w:eastAsia="仿宋_GB2312" w:hint="eastAsia"/>
                <w:sz w:val="24"/>
              </w:rPr>
              <w:t>储备一个月以上的防疫物资</w:t>
            </w:r>
            <w:r>
              <w:rPr>
                <w:rFonts w:ascii="仿宋_GB2312" w:eastAsia="仿宋_GB2312" w:hint="eastAsia"/>
                <w:sz w:val="24"/>
              </w:rPr>
              <w:t>，</w:t>
            </w:r>
            <w:r w:rsidR="00DC2E21">
              <w:rPr>
                <w:rFonts w:ascii="仿宋_GB2312" w:eastAsia="仿宋_GB2312" w:hint="eastAsia"/>
                <w:sz w:val="24"/>
              </w:rPr>
              <w:t>确</w:t>
            </w:r>
            <w:r>
              <w:rPr>
                <w:rFonts w:ascii="仿宋_GB2312" w:eastAsia="仿宋_GB2312" w:hint="eastAsia"/>
                <w:sz w:val="24"/>
              </w:rPr>
              <w:t>保</w:t>
            </w:r>
            <w:r>
              <w:rPr>
                <w:rFonts w:ascii="仿宋_GB2312" w:eastAsia="仿宋_GB2312" w:hint="eastAsia"/>
                <w:sz w:val="24"/>
              </w:rPr>
              <w:t>开学防疫物资充足。</w:t>
            </w:r>
          </w:p>
        </w:tc>
        <w:tc>
          <w:tcPr>
            <w:tcW w:w="1134" w:type="dxa"/>
            <w:vAlign w:val="center"/>
          </w:tcPr>
          <w:p w:rsidR="0084248A" w:rsidRDefault="00044D7D">
            <w:pPr>
              <w:jc w:val="center"/>
              <w:rPr>
                <w:rFonts w:ascii="仿宋_GB2312" w:eastAsia="仿宋_GB2312"/>
                <w:sz w:val="24"/>
              </w:rPr>
            </w:pPr>
            <w:r>
              <w:rPr>
                <w:rFonts w:ascii="仿宋_GB2312" w:eastAsia="仿宋_GB2312" w:hint="eastAsia"/>
                <w:sz w:val="24"/>
              </w:rPr>
              <w:t>后勤处</w:t>
            </w:r>
          </w:p>
        </w:tc>
        <w:tc>
          <w:tcPr>
            <w:tcW w:w="992" w:type="dxa"/>
            <w:vAlign w:val="center"/>
          </w:tcPr>
          <w:p w:rsidR="0084248A" w:rsidRDefault="00044D7D">
            <w:pPr>
              <w:jc w:val="center"/>
              <w:rPr>
                <w:rFonts w:ascii="仿宋_GB2312" w:eastAsia="仿宋_GB2312"/>
                <w:sz w:val="24"/>
              </w:rPr>
            </w:pPr>
            <w:r>
              <w:rPr>
                <w:rFonts w:ascii="仿宋_GB2312" w:eastAsia="仿宋_GB2312" w:hint="eastAsia"/>
                <w:sz w:val="24"/>
              </w:rPr>
              <w:t>王庆云</w:t>
            </w:r>
          </w:p>
        </w:tc>
        <w:tc>
          <w:tcPr>
            <w:tcW w:w="993" w:type="dxa"/>
            <w:vAlign w:val="center"/>
          </w:tcPr>
          <w:p w:rsidR="0084248A" w:rsidRDefault="00044D7D">
            <w:pPr>
              <w:jc w:val="center"/>
              <w:rPr>
                <w:rFonts w:ascii="仿宋_GB2312" w:eastAsia="仿宋_GB2312"/>
                <w:sz w:val="24"/>
              </w:rPr>
            </w:pPr>
            <w:r>
              <w:rPr>
                <w:rFonts w:ascii="仿宋_GB2312" w:eastAsia="仿宋_GB2312" w:hint="eastAsia"/>
                <w:sz w:val="24"/>
              </w:rPr>
              <w:t>王</w:t>
            </w:r>
            <w:r w:rsidR="00DC2E21">
              <w:rPr>
                <w:rFonts w:ascii="仿宋_GB2312" w:eastAsia="仿宋_GB2312" w:hint="eastAsia"/>
                <w:sz w:val="24"/>
              </w:rPr>
              <w:t xml:space="preserve">  </w:t>
            </w:r>
            <w:r>
              <w:rPr>
                <w:rFonts w:ascii="仿宋_GB2312" w:eastAsia="仿宋_GB2312" w:hint="eastAsia"/>
                <w:sz w:val="24"/>
              </w:rPr>
              <w:t>金</w:t>
            </w:r>
          </w:p>
        </w:tc>
        <w:tc>
          <w:tcPr>
            <w:tcW w:w="1275" w:type="dxa"/>
            <w:vAlign w:val="center"/>
          </w:tcPr>
          <w:p w:rsidR="0084248A" w:rsidRDefault="00044D7D">
            <w:pPr>
              <w:jc w:val="center"/>
              <w:rPr>
                <w:rFonts w:ascii="仿宋_GB2312" w:eastAsia="仿宋_GB2312"/>
                <w:sz w:val="24"/>
              </w:rPr>
            </w:pPr>
            <w:r>
              <w:rPr>
                <w:rFonts w:ascii="仿宋_GB2312" w:eastAsia="仿宋_GB2312" w:hint="eastAsia"/>
                <w:sz w:val="24"/>
              </w:rPr>
              <w:t>2</w:t>
            </w:r>
            <w:r>
              <w:rPr>
                <w:rFonts w:ascii="仿宋_GB2312" w:eastAsia="仿宋_GB2312" w:hint="eastAsia"/>
                <w:sz w:val="24"/>
              </w:rPr>
              <w:t>月</w:t>
            </w:r>
            <w:r>
              <w:rPr>
                <w:rFonts w:ascii="仿宋_GB2312" w:eastAsia="仿宋_GB2312" w:hint="eastAsia"/>
                <w:sz w:val="24"/>
              </w:rPr>
              <w:t>23</w:t>
            </w:r>
            <w:r>
              <w:rPr>
                <w:rFonts w:ascii="仿宋_GB2312" w:eastAsia="仿宋_GB2312" w:hint="eastAsia"/>
                <w:sz w:val="24"/>
              </w:rPr>
              <w:t>日</w:t>
            </w:r>
          </w:p>
        </w:tc>
      </w:tr>
      <w:tr w:rsidR="0084248A">
        <w:tc>
          <w:tcPr>
            <w:tcW w:w="456" w:type="dxa"/>
            <w:vAlign w:val="center"/>
          </w:tcPr>
          <w:p w:rsidR="0084248A" w:rsidRDefault="00044D7D">
            <w:pPr>
              <w:jc w:val="center"/>
              <w:rPr>
                <w:rFonts w:ascii="仿宋_GB2312" w:eastAsia="仿宋_GB2312"/>
                <w:sz w:val="24"/>
              </w:rPr>
            </w:pPr>
            <w:r>
              <w:rPr>
                <w:rFonts w:ascii="仿宋_GB2312" w:eastAsia="仿宋_GB2312" w:hint="eastAsia"/>
                <w:sz w:val="24"/>
              </w:rPr>
              <w:t>7</w:t>
            </w:r>
          </w:p>
        </w:tc>
        <w:tc>
          <w:tcPr>
            <w:tcW w:w="5782" w:type="dxa"/>
            <w:vAlign w:val="center"/>
          </w:tcPr>
          <w:p w:rsidR="0084248A" w:rsidRDefault="00044D7D">
            <w:pPr>
              <w:jc w:val="left"/>
              <w:rPr>
                <w:rFonts w:ascii="仿宋_GB2312" w:eastAsia="仿宋_GB2312"/>
                <w:sz w:val="24"/>
              </w:rPr>
            </w:pPr>
            <w:r>
              <w:rPr>
                <w:rFonts w:ascii="仿宋_GB2312" w:eastAsia="仿宋_GB2312" w:hint="eastAsia"/>
                <w:sz w:val="24"/>
              </w:rPr>
              <w:t>通过多种形式开展假期安全宣传教育、指导师生员工做好自我防护，及时通过各种渠道向学生、家长发送风险提示或安全预警，要指导好师生假期</w:t>
            </w:r>
            <w:proofErr w:type="gramStart"/>
            <w:r>
              <w:rPr>
                <w:rFonts w:ascii="仿宋_GB2312" w:eastAsia="仿宋_GB2312" w:hint="eastAsia"/>
                <w:sz w:val="24"/>
              </w:rPr>
              <w:t>健康学习</w:t>
            </w:r>
            <w:proofErr w:type="gramEnd"/>
            <w:r>
              <w:rPr>
                <w:rFonts w:ascii="仿宋_GB2312" w:eastAsia="仿宋_GB2312" w:hint="eastAsia"/>
                <w:sz w:val="24"/>
              </w:rPr>
              <w:t>生活，做好心理健康教育。</w:t>
            </w:r>
          </w:p>
        </w:tc>
        <w:tc>
          <w:tcPr>
            <w:tcW w:w="1134" w:type="dxa"/>
            <w:vAlign w:val="center"/>
          </w:tcPr>
          <w:p w:rsidR="0084248A" w:rsidRDefault="00044D7D">
            <w:pPr>
              <w:jc w:val="center"/>
              <w:rPr>
                <w:rFonts w:ascii="仿宋_GB2312" w:eastAsia="仿宋_GB2312"/>
                <w:sz w:val="24"/>
              </w:rPr>
            </w:pPr>
            <w:r>
              <w:rPr>
                <w:rFonts w:ascii="仿宋_GB2312" w:eastAsia="仿宋_GB2312" w:hint="eastAsia"/>
                <w:sz w:val="24"/>
              </w:rPr>
              <w:t>人事处</w:t>
            </w:r>
          </w:p>
          <w:p w:rsidR="0084248A" w:rsidRDefault="00044D7D">
            <w:pPr>
              <w:jc w:val="center"/>
              <w:rPr>
                <w:rFonts w:ascii="仿宋_GB2312" w:eastAsia="仿宋_GB2312"/>
                <w:sz w:val="24"/>
              </w:rPr>
            </w:pPr>
            <w:r>
              <w:rPr>
                <w:rFonts w:ascii="仿宋_GB2312" w:eastAsia="仿宋_GB2312" w:hint="eastAsia"/>
                <w:sz w:val="24"/>
              </w:rPr>
              <w:t>学生工作处</w:t>
            </w:r>
          </w:p>
        </w:tc>
        <w:tc>
          <w:tcPr>
            <w:tcW w:w="992" w:type="dxa"/>
            <w:vAlign w:val="center"/>
          </w:tcPr>
          <w:p w:rsidR="0084248A" w:rsidRDefault="00044D7D">
            <w:pPr>
              <w:jc w:val="center"/>
              <w:rPr>
                <w:rFonts w:ascii="仿宋_GB2312" w:eastAsia="仿宋_GB2312"/>
                <w:sz w:val="24"/>
              </w:rPr>
            </w:pPr>
            <w:r>
              <w:rPr>
                <w:rFonts w:ascii="仿宋_GB2312" w:eastAsia="仿宋_GB2312" w:hint="eastAsia"/>
                <w:sz w:val="24"/>
              </w:rPr>
              <w:t>黄</w:t>
            </w:r>
            <w:r w:rsidR="00DC2E21">
              <w:rPr>
                <w:rFonts w:ascii="仿宋_GB2312" w:eastAsia="仿宋_GB2312" w:hint="eastAsia"/>
                <w:sz w:val="24"/>
              </w:rPr>
              <w:t xml:space="preserve">  </w:t>
            </w:r>
            <w:r>
              <w:rPr>
                <w:rFonts w:ascii="仿宋_GB2312" w:eastAsia="仿宋_GB2312" w:hint="eastAsia"/>
                <w:sz w:val="24"/>
              </w:rPr>
              <w:t>玲</w:t>
            </w:r>
          </w:p>
          <w:p w:rsidR="0084248A" w:rsidRDefault="00044D7D">
            <w:pPr>
              <w:jc w:val="center"/>
              <w:rPr>
                <w:rFonts w:ascii="仿宋_GB2312" w:eastAsia="仿宋_GB2312"/>
                <w:sz w:val="24"/>
              </w:rPr>
            </w:pPr>
            <w:r>
              <w:rPr>
                <w:rFonts w:ascii="仿宋_GB2312" w:eastAsia="仿宋_GB2312" w:hint="eastAsia"/>
                <w:sz w:val="24"/>
              </w:rPr>
              <w:t>刘文根</w:t>
            </w:r>
          </w:p>
        </w:tc>
        <w:tc>
          <w:tcPr>
            <w:tcW w:w="993" w:type="dxa"/>
            <w:vAlign w:val="center"/>
          </w:tcPr>
          <w:p w:rsidR="0084248A" w:rsidRDefault="00044D7D">
            <w:pPr>
              <w:jc w:val="center"/>
              <w:rPr>
                <w:rFonts w:ascii="仿宋_GB2312" w:eastAsia="仿宋_GB2312"/>
                <w:sz w:val="24"/>
              </w:rPr>
            </w:pPr>
            <w:r>
              <w:rPr>
                <w:rFonts w:ascii="仿宋_GB2312" w:eastAsia="仿宋_GB2312" w:hint="eastAsia"/>
                <w:sz w:val="24"/>
              </w:rPr>
              <w:t>王</w:t>
            </w:r>
            <w:r w:rsidR="00DC2E21">
              <w:rPr>
                <w:rFonts w:ascii="仿宋_GB2312" w:eastAsia="仿宋_GB2312" w:hint="eastAsia"/>
                <w:sz w:val="24"/>
              </w:rPr>
              <w:t xml:space="preserve">  </w:t>
            </w:r>
            <w:r>
              <w:rPr>
                <w:rFonts w:ascii="仿宋_GB2312" w:eastAsia="仿宋_GB2312" w:hint="eastAsia"/>
                <w:sz w:val="24"/>
              </w:rPr>
              <w:t>金</w:t>
            </w:r>
          </w:p>
          <w:p w:rsidR="0084248A" w:rsidRDefault="00044D7D">
            <w:pPr>
              <w:jc w:val="center"/>
              <w:rPr>
                <w:rFonts w:ascii="仿宋_GB2312" w:eastAsia="仿宋_GB2312"/>
                <w:sz w:val="24"/>
              </w:rPr>
            </w:pPr>
            <w:r>
              <w:rPr>
                <w:rFonts w:ascii="仿宋_GB2312" w:eastAsia="仿宋_GB2312" w:hint="eastAsia"/>
                <w:sz w:val="24"/>
              </w:rPr>
              <w:t>吴</w:t>
            </w:r>
            <w:r w:rsidR="00DC2E21">
              <w:rPr>
                <w:rFonts w:ascii="仿宋_GB2312" w:eastAsia="仿宋_GB2312" w:hint="eastAsia"/>
                <w:sz w:val="24"/>
              </w:rPr>
              <w:t xml:space="preserve">  </w:t>
            </w:r>
            <w:r>
              <w:rPr>
                <w:rFonts w:ascii="仿宋_GB2312" w:eastAsia="仿宋_GB2312" w:hint="eastAsia"/>
                <w:sz w:val="24"/>
              </w:rPr>
              <w:t>涛</w:t>
            </w:r>
          </w:p>
        </w:tc>
        <w:tc>
          <w:tcPr>
            <w:tcW w:w="1275" w:type="dxa"/>
            <w:vAlign w:val="center"/>
          </w:tcPr>
          <w:p w:rsidR="0084248A" w:rsidRDefault="00044D7D">
            <w:pPr>
              <w:jc w:val="center"/>
              <w:rPr>
                <w:rFonts w:ascii="仿宋_GB2312" w:eastAsia="仿宋_GB2312"/>
                <w:sz w:val="24"/>
              </w:rPr>
            </w:pPr>
            <w:r>
              <w:rPr>
                <w:rFonts w:ascii="仿宋_GB2312" w:eastAsia="仿宋_GB2312" w:hint="eastAsia"/>
                <w:sz w:val="24"/>
              </w:rPr>
              <w:t>2</w:t>
            </w:r>
            <w:r>
              <w:rPr>
                <w:rFonts w:ascii="仿宋_GB2312" w:eastAsia="仿宋_GB2312" w:hint="eastAsia"/>
                <w:sz w:val="24"/>
              </w:rPr>
              <w:t>月</w:t>
            </w:r>
            <w:r>
              <w:rPr>
                <w:rFonts w:ascii="仿宋_GB2312" w:eastAsia="仿宋_GB2312" w:hint="eastAsia"/>
                <w:sz w:val="24"/>
              </w:rPr>
              <w:t>23</w:t>
            </w:r>
            <w:r>
              <w:rPr>
                <w:rFonts w:ascii="仿宋_GB2312" w:eastAsia="仿宋_GB2312" w:hint="eastAsia"/>
                <w:sz w:val="24"/>
              </w:rPr>
              <w:t>日</w:t>
            </w:r>
          </w:p>
        </w:tc>
      </w:tr>
      <w:tr w:rsidR="0084248A">
        <w:tc>
          <w:tcPr>
            <w:tcW w:w="456" w:type="dxa"/>
            <w:vAlign w:val="center"/>
          </w:tcPr>
          <w:p w:rsidR="0084248A" w:rsidRDefault="00044D7D">
            <w:pPr>
              <w:jc w:val="center"/>
              <w:rPr>
                <w:rFonts w:ascii="仿宋_GB2312" w:eastAsia="仿宋_GB2312"/>
                <w:sz w:val="24"/>
              </w:rPr>
            </w:pPr>
            <w:r>
              <w:rPr>
                <w:rFonts w:ascii="仿宋_GB2312" w:eastAsia="仿宋_GB2312" w:hint="eastAsia"/>
                <w:sz w:val="24"/>
              </w:rPr>
              <w:t>8</w:t>
            </w:r>
          </w:p>
        </w:tc>
        <w:tc>
          <w:tcPr>
            <w:tcW w:w="5782" w:type="dxa"/>
            <w:vAlign w:val="center"/>
          </w:tcPr>
          <w:p w:rsidR="0084248A" w:rsidRDefault="00044D7D">
            <w:pPr>
              <w:jc w:val="left"/>
              <w:rPr>
                <w:rFonts w:ascii="仿宋_GB2312" w:eastAsia="仿宋_GB2312"/>
                <w:sz w:val="24"/>
              </w:rPr>
            </w:pPr>
            <w:r>
              <w:rPr>
                <w:rFonts w:ascii="仿宋_GB2312" w:eastAsia="仿宋_GB2312" w:hint="eastAsia"/>
                <w:sz w:val="24"/>
              </w:rPr>
              <w:t>引导还未全程接种和符合加强免疫接种条件的师生尽快主动接种新冠疫苗。</w:t>
            </w:r>
          </w:p>
        </w:tc>
        <w:tc>
          <w:tcPr>
            <w:tcW w:w="1134" w:type="dxa"/>
            <w:vAlign w:val="center"/>
          </w:tcPr>
          <w:p w:rsidR="0084248A" w:rsidRDefault="00044D7D">
            <w:pPr>
              <w:jc w:val="center"/>
              <w:rPr>
                <w:rFonts w:ascii="仿宋_GB2312" w:eastAsia="仿宋_GB2312"/>
                <w:sz w:val="24"/>
              </w:rPr>
            </w:pPr>
            <w:r>
              <w:rPr>
                <w:rFonts w:ascii="仿宋_GB2312" w:eastAsia="仿宋_GB2312" w:hint="eastAsia"/>
                <w:sz w:val="24"/>
              </w:rPr>
              <w:t>学院各单位</w:t>
            </w:r>
          </w:p>
        </w:tc>
        <w:tc>
          <w:tcPr>
            <w:tcW w:w="992" w:type="dxa"/>
            <w:vAlign w:val="center"/>
          </w:tcPr>
          <w:p w:rsidR="0084248A" w:rsidRDefault="00044D7D">
            <w:pPr>
              <w:jc w:val="center"/>
              <w:rPr>
                <w:rFonts w:ascii="仿宋_GB2312" w:eastAsia="仿宋_GB2312"/>
                <w:sz w:val="24"/>
              </w:rPr>
            </w:pPr>
            <w:r>
              <w:rPr>
                <w:rFonts w:ascii="仿宋_GB2312" w:eastAsia="仿宋_GB2312" w:hint="eastAsia"/>
                <w:sz w:val="24"/>
              </w:rPr>
              <w:t>各单位第一责任人</w:t>
            </w:r>
          </w:p>
        </w:tc>
        <w:tc>
          <w:tcPr>
            <w:tcW w:w="993" w:type="dxa"/>
            <w:vAlign w:val="center"/>
          </w:tcPr>
          <w:p w:rsidR="0084248A" w:rsidRDefault="00044D7D">
            <w:pPr>
              <w:jc w:val="center"/>
              <w:rPr>
                <w:rFonts w:ascii="仿宋_GB2312" w:eastAsia="仿宋_GB2312"/>
                <w:sz w:val="24"/>
              </w:rPr>
            </w:pPr>
            <w:r>
              <w:rPr>
                <w:rFonts w:ascii="仿宋_GB2312" w:eastAsia="仿宋_GB2312" w:hint="eastAsia"/>
                <w:sz w:val="24"/>
              </w:rPr>
              <w:t>各单位分管领导</w:t>
            </w:r>
          </w:p>
        </w:tc>
        <w:tc>
          <w:tcPr>
            <w:tcW w:w="1275" w:type="dxa"/>
            <w:vAlign w:val="center"/>
          </w:tcPr>
          <w:p w:rsidR="0084248A" w:rsidRDefault="00044D7D">
            <w:pPr>
              <w:jc w:val="center"/>
              <w:rPr>
                <w:rFonts w:ascii="仿宋_GB2312" w:eastAsia="仿宋_GB2312"/>
                <w:sz w:val="24"/>
              </w:rPr>
            </w:pPr>
            <w:r>
              <w:rPr>
                <w:rFonts w:ascii="仿宋_GB2312" w:eastAsia="仿宋_GB2312" w:hint="eastAsia"/>
                <w:sz w:val="24"/>
              </w:rPr>
              <w:t>2</w:t>
            </w:r>
            <w:r>
              <w:rPr>
                <w:rFonts w:ascii="仿宋_GB2312" w:eastAsia="仿宋_GB2312" w:hint="eastAsia"/>
                <w:sz w:val="24"/>
              </w:rPr>
              <w:t>月</w:t>
            </w:r>
            <w:r>
              <w:rPr>
                <w:rFonts w:ascii="仿宋_GB2312" w:eastAsia="仿宋_GB2312" w:hint="eastAsia"/>
                <w:sz w:val="24"/>
              </w:rPr>
              <w:t>23</w:t>
            </w:r>
            <w:r>
              <w:rPr>
                <w:rFonts w:ascii="仿宋_GB2312" w:eastAsia="仿宋_GB2312" w:hint="eastAsia"/>
                <w:sz w:val="24"/>
              </w:rPr>
              <w:t>日</w:t>
            </w:r>
          </w:p>
        </w:tc>
      </w:tr>
      <w:tr w:rsidR="0084248A">
        <w:tc>
          <w:tcPr>
            <w:tcW w:w="456" w:type="dxa"/>
            <w:vAlign w:val="center"/>
          </w:tcPr>
          <w:p w:rsidR="0084248A" w:rsidRDefault="00044D7D">
            <w:pPr>
              <w:jc w:val="center"/>
              <w:rPr>
                <w:rFonts w:ascii="仿宋_GB2312" w:eastAsia="仿宋_GB2312"/>
                <w:sz w:val="24"/>
              </w:rPr>
            </w:pPr>
            <w:r>
              <w:rPr>
                <w:rFonts w:ascii="仿宋_GB2312" w:eastAsia="仿宋_GB2312" w:hint="eastAsia"/>
                <w:sz w:val="24"/>
              </w:rPr>
              <w:t>9</w:t>
            </w:r>
          </w:p>
        </w:tc>
        <w:tc>
          <w:tcPr>
            <w:tcW w:w="5782" w:type="dxa"/>
            <w:vAlign w:val="center"/>
          </w:tcPr>
          <w:p w:rsidR="0084248A" w:rsidRDefault="00044D7D">
            <w:pPr>
              <w:jc w:val="left"/>
              <w:rPr>
                <w:rFonts w:ascii="仿宋_GB2312" w:eastAsia="仿宋_GB2312"/>
                <w:sz w:val="24"/>
              </w:rPr>
            </w:pPr>
            <w:r>
              <w:rPr>
                <w:rFonts w:ascii="仿宋_GB2312" w:eastAsia="仿宋_GB2312" w:hint="eastAsia"/>
                <w:sz w:val="24"/>
              </w:rPr>
              <w:t>师生员工返校前</w:t>
            </w:r>
            <w:r w:rsidR="003E787F">
              <w:rPr>
                <w:rFonts w:ascii="仿宋_GB2312" w:eastAsia="仿宋_GB2312" w:hint="eastAsia"/>
                <w:sz w:val="24"/>
              </w:rPr>
              <w:t>做好</w:t>
            </w:r>
            <w:r>
              <w:rPr>
                <w:rFonts w:ascii="仿宋_GB2312" w:eastAsia="仿宋_GB2312" w:hint="eastAsia"/>
                <w:sz w:val="24"/>
              </w:rPr>
              <w:t>21</w:t>
            </w:r>
            <w:r>
              <w:rPr>
                <w:rFonts w:ascii="仿宋_GB2312" w:eastAsia="仿宋_GB2312" w:hint="eastAsia"/>
                <w:sz w:val="24"/>
              </w:rPr>
              <w:t>天自我健康状况监测，包括本人及其家人是否有发热、干咳、咽痛、乏力等疑似新冠肺炎症状及疫情中高风险地区旅居史，客观真实填写监测记录。</w:t>
            </w:r>
          </w:p>
        </w:tc>
        <w:tc>
          <w:tcPr>
            <w:tcW w:w="1134" w:type="dxa"/>
            <w:vAlign w:val="center"/>
          </w:tcPr>
          <w:p w:rsidR="0084248A" w:rsidRDefault="00044D7D">
            <w:pPr>
              <w:jc w:val="center"/>
              <w:rPr>
                <w:rFonts w:ascii="仿宋_GB2312" w:eastAsia="仿宋_GB2312"/>
                <w:sz w:val="24"/>
              </w:rPr>
            </w:pPr>
            <w:r>
              <w:rPr>
                <w:rFonts w:ascii="仿宋_GB2312" w:eastAsia="仿宋_GB2312" w:hint="eastAsia"/>
                <w:sz w:val="24"/>
              </w:rPr>
              <w:t>学院各单位</w:t>
            </w:r>
          </w:p>
        </w:tc>
        <w:tc>
          <w:tcPr>
            <w:tcW w:w="992" w:type="dxa"/>
            <w:vAlign w:val="center"/>
          </w:tcPr>
          <w:p w:rsidR="0084248A" w:rsidRDefault="00044D7D">
            <w:pPr>
              <w:jc w:val="center"/>
              <w:rPr>
                <w:rFonts w:ascii="仿宋_GB2312" w:eastAsia="仿宋_GB2312"/>
                <w:sz w:val="24"/>
              </w:rPr>
            </w:pPr>
            <w:r>
              <w:rPr>
                <w:rFonts w:ascii="仿宋_GB2312" w:eastAsia="仿宋_GB2312" w:hint="eastAsia"/>
                <w:sz w:val="24"/>
              </w:rPr>
              <w:t>各单位第一责任人</w:t>
            </w:r>
          </w:p>
        </w:tc>
        <w:tc>
          <w:tcPr>
            <w:tcW w:w="993" w:type="dxa"/>
            <w:vAlign w:val="center"/>
          </w:tcPr>
          <w:p w:rsidR="0084248A" w:rsidRDefault="00044D7D">
            <w:pPr>
              <w:jc w:val="center"/>
              <w:rPr>
                <w:rFonts w:ascii="仿宋_GB2312" w:eastAsia="仿宋_GB2312"/>
                <w:sz w:val="24"/>
              </w:rPr>
            </w:pPr>
            <w:r>
              <w:rPr>
                <w:rFonts w:ascii="仿宋_GB2312" w:eastAsia="仿宋_GB2312" w:hint="eastAsia"/>
                <w:sz w:val="24"/>
              </w:rPr>
              <w:t>各单位分管领导</w:t>
            </w:r>
          </w:p>
        </w:tc>
        <w:tc>
          <w:tcPr>
            <w:tcW w:w="1275" w:type="dxa"/>
            <w:vAlign w:val="center"/>
          </w:tcPr>
          <w:p w:rsidR="0084248A" w:rsidRDefault="00044D7D">
            <w:pPr>
              <w:jc w:val="center"/>
              <w:rPr>
                <w:rFonts w:ascii="仿宋_GB2312" w:eastAsia="仿宋_GB2312"/>
                <w:sz w:val="24"/>
              </w:rPr>
            </w:pPr>
            <w:r>
              <w:rPr>
                <w:rFonts w:ascii="仿宋_GB2312" w:eastAsia="仿宋_GB2312" w:hint="eastAsia"/>
                <w:sz w:val="24"/>
              </w:rPr>
              <w:t>2</w:t>
            </w:r>
            <w:r>
              <w:rPr>
                <w:rFonts w:ascii="仿宋_GB2312" w:eastAsia="仿宋_GB2312" w:hint="eastAsia"/>
                <w:sz w:val="24"/>
              </w:rPr>
              <w:t>月</w:t>
            </w:r>
            <w:r>
              <w:rPr>
                <w:rFonts w:ascii="仿宋_GB2312" w:eastAsia="仿宋_GB2312" w:hint="eastAsia"/>
                <w:sz w:val="24"/>
              </w:rPr>
              <w:t>23</w:t>
            </w:r>
            <w:r>
              <w:rPr>
                <w:rFonts w:ascii="仿宋_GB2312" w:eastAsia="仿宋_GB2312" w:hint="eastAsia"/>
                <w:sz w:val="24"/>
              </w:rPr>
              <w:t>日</w:t>
            </w:r>
          </w:p>
        </w:tc>
      </w:tr>
      <w:tr w:rsidR="0084248A">
        <w:tc>
          <w:tcPr>
            <w:tcW w:w="456" w:type="dxa"/>
            <w:vAlign w:val="center"/>
          </w:tcPr>
          <w:p w:rsidR="0084248A" w:rsidRDefault="00044D7D">
            <w:pPr>
              <w:jc w:val="center"/>
              <w:rPr>
                <w:rFonts w:ascii="仿宋_GB2312" w:eastAsia="仿宋_GB2312"/>
                <w:sz w:val="24"/>
              </w:rPr>
            </w:pPr>
            <w:r>
              <w:rPr>
                <w:rFonts w:ascii="仿宋_GB2312" w:eastAsia="仿宋_GB2312" w:hint="eastAsia"/>
                <w:sz w:val="24"/>
              </w:rPr>
              <w:t>10</w:t>
            </w:r>
          </w:p>
        </w:tc>
        <w:tc>
          <w:tcPr>
            <w:tcW w:w="5782" w:type="dxa"/>
            <w:vAlign w:val="center"/>
          </w:tcPr>
          <w:p w:rsidR="0084248A" w:rsidRDefault="003E787F">
            <w:pPr>
              <w:jc w:val="left"/>
              <w:rPr>
                <w:rFonts w:ascii="仿宋_GB2312" w:eastAsia="仿宋_GB2312"/>
                <w:sz w:val="24"/>
              </w:rPr>
            </w:pPr>
            <w:r w:rsidRPr="003E787F">
              <w:rPr>
                <w:rFonts w:ascii="仿宋_GB2312" w:eastAsia="仿宋_GB2312" w:hint="eastAsia"/>
                <w:sz w:val="24"/>
              </w:rPr>
              <w:t>没有本土病例（无症状感染者）报告省份的返</w:t>
            </w:r>
            <w:proofErr w:type="gramStart"/>
            <w:r w:rsidRPr="003E787F">
              <w:rPr>
                <w:rFonts w:ascii="仿宋_GB2312" w:eastAsia="仿宋_GB2312" w:hint="eastAsia"/>
                <w:sz w:val="24"/>
              </w:rPr>
              <w:t>湘人员</w:t>
            </w:r>
            <w:proofErr w:type="gramEnd"/>
            <w:r w:rsidRPr="003E787F">
              <w:rPr>
                <w:rFonts w:ascii="仿宋_GB2312" w:eastAsia="仿宋_GB2312" w:hint="eastAsia"/>
                <w:sz w:val="24"/>
              </w:rPr>
              <w:t>需持48小时内核酸检测阴性证明</w:t>
            </w:r>
            <w:r w:rsidR="00044D7D">
              <w:rPr>
                <w:rFonts w:ascii="仿宋_GB2312" w:eastAsia="仿宋_GB2312" w:hint="eastAsia"/>
                <w:sz w:val="24"/>
              </w:rPr>
              <w:t>。</w:t>
            </w:r>
          </w:p>
        </w:tc>
        <w:tc>
          <w:tcPr>
            <w:tcW w:w="1134" w:type="dxa"/>
            <w:vAlign w:val="center"/>
          </w:tcPr>
          <w:p w:rsidR="0084248A" w:rsidRDefault="00044D7D">
            <w:pPr>
              <w:jc w:val="center"/>
              <w:rPr>
                <w:rFonts w:ascii="仿宋_GB2312" w:eastAsia="仿宋_GB2312"/>
                <w:sz w:val="24"/>
              </w:rPr>
            </w:pPr>
            <w:r>
              <w:rPr>
                <w:rFonts w:ascii="仿宋_GB2312" w:eastAsia="仿宋_GB2312" w:hint="eastAsia"/>
                <w:sz w:val="24"/>
              </w:rPr>
              <w:t>学院各单位</w:t>
            </w:r>
          </w:p>
        </w:tc>
        <w:tc>
          <w:tcPr>
            <w:tcW w:w="992" w:type="dxa"/>
            <w:vAlign w:val="center"/>
          </w:tcPr>
          <w:p w:rsidR="0084248A" w:rsidRDefault="00044D7D">
            <w:pPr>
              <w:jc w:val="center"/>
              <w:rPr>
                <w:rFonts w:ascii="仿宋_GB2312" w:eastAsia="仿宋_GB2312"/>
                <w:sz w:val="24"/>
              </w:rPr>
            </w:pPr>
            <w:r>
              <w:rPr>
                <w:rFonts w:ascii="仿宋_GB2312" w:eastAsia="仿宋_GB2312" w:hint="eastAsia"/>
                <w:sz w:val="24"/>
              </w:rPr>
              <w:t>各单位第一责任人</w:t>
            </w:r>
          </w:p>
        </w:tc>
        <w:tc>
          <w:tcPr>
            <w:tcW w:w="993" w:type="dxa"/>
            <w:vAlign w:val="center"/>
          </w:tcPr>
          <w:p w:rsidR="0084248A" w:rsidRDefault="00044D7D">
            <w:pPr>
              <w:jc w:val="center"/>
              <w:rPr>
                <w:rFonts w:ascii="仿宋_GB2312" w:eastAsia="仿宋_GB2312"/>
                <w:sz w:val="24"/>
              </w:rPr>
            </w:pPr>
            <w:r>
              <w:rPr>
                <w:rFonts w:ascii="仿宋_GB2312" w:eastAsia="仿宋_GB2312" w:hint="eastAsia"/>
                <w:sz w:val="24"/>
              </w:rPr>
              <w:t>各单位分管领导</w:t>
            </w:r>
          </w:p>
        </w:tc>
        <w:tc>
          <w:tcPr>
            <w:tcW w:w="1275" w:type="dxa"/>
            <w:vAlign w:val="center"/>
          </w:tcPr>
          <w:p w:rsidR="0084248A" w:rsidRDefault="00044D7D">
            <w:pPr>
              <w:jc w:val="center"/>
              <w:rPr>
                <w:rFonts w:ascii="仿宋_GB2312" w:eastAsia="仿宋_GB2312"/>
                <w:sz w:val="24"/>
              </w:rPr>
            </w:pPr>
            <w:r>
              <w:rPr>
                <w:rFonts w:ascii="仿宋_GB2312" w:eastAsia="仿宋_GB2312" w:hint="eastAsia"/>
                <w:sz w:val="24"/>
              </w:rPr>
              <w:t>2</w:t>
            </w:r>
            <w:r>
              <w:rPr>
                <w:rFonts w:ascii="仿宋_GB2312" w:eastAsia="仿宋_GB2312" w:hint="eastAsia"/>
                <w:sz w:val="24"/>
              </w:rPr>
              <w:t>月</w:t>
            </w:r>
            <w:r>
              <w:rPr>
                <w:rFonts w:ascii="仿宋_GB2312" w:eastAsia="仿宋_GB2312" w:hint="eastAsia"/>
                <w:sz w:val="24"/>
              </w:rPr>
              <w:t>23</w:t>
            </w:r>
            <w:r>
              <w:rPr>
                <w:rFonts w:ascii="仿宋_GB2312" w:eastAsia="仿宋_GB2312" w:hint="eastAsia"/>
                <w:sz w:val="24"/>
              </w:rPr>
              <w:t>日</w:t>
            </w:r>
          </w:p>
        </w:tc>
      </w:tr>
    </w:tbl>
    <w:p w:rsidR="0084248A" w:rsidRDefault="0084248A">
      <w:pPr>
        <w:rPr>
          <w:rFonts w:ascii="仿宋_GB2312" w:eastAsia="仿宋_GB2312"/>
          <w:sz w:val="24"/>
        </w:rPr>
      </w:pPr>
    </w:p>
    <w:p w:rsidR="0084248A" w:rsidRDefault="0084248A" w:rsidP="00D40D4D">
      <w:pPr>
        <w:widowControl/>
        <w:kinsoku w:val="0"/>
        <w:autoSpaceDE w:val="0"/>
        <w:autoSpaceDN w:val="0"/>
        <w:adjustRightInd w:val="0"/>
        <w:snapToGrid w:val="0"/>
        <w:spacing w:line="600" w:lineRule="exact"/>
        <w:ind w:right="85"/>
        <w:textAlignment w:val="baseline"/>
        <w:rPr>
          <w:rFonts w:ascii="仿宋" w:eastAsia="仿宋" w:hAnsi="仿宋" w:cs="仿宋"/>
          <w:spacing w:val="6"/>
          <w:sz w:val="32"/>
          <w:szCs w:val="32"/>
        </w:rPr>
      </w:pPr>
    </w:p>
    <w:p w:rsidR="0084248A" w:rsidRDefault="0084248A">
      <w:pPr>
        <w:widowControl/>
        <w:kinsoku w:val="0"/>
        <w:autoSpaceDE w:val="0"/>
        <w:autoSpaceDN w:val="0"/>
        <w:adjustRightInd w:val="0"/>
        <w:snapToGrid w:val="0"/>
        <w:spacing w:line="600" w:lineRule="exact"/>
        <w:ind w:right="85"/>
        <w:textAlignment w:val="baseline"/>
        <w:rPr>
          <w:rFonts w:ascii="仿宋" w:eastAsia="仿宋" w:hAnsi="仿宋" w:cs="仿宋"/>
          <w:spacing w:val="6"/>
          <w:sz w:val="32"/>
          <w:szCs w:val="32"/>
        </w:rPr>
        <w:sectPr w:rsidR="0084248A" w:rsidSect="00D40D4D">
          <w:pgSz w:w="11906" w:h="16838"/>
          <w:pgMar w:top="1418" w:right="1418" w:bottom="1418" w:left="1701" w:header="851" w:footer="992" w:gutter="0"/>
          <w:cols w:space="425"/>
          <w:docGrid w:type="lines" w:linePitch="312"/>
        </w:sectPr>
      </w:pPr>
    </w:p>
    <w:p w:rsidR="0084248A" w:rsidRPr="00D40D4D" w:rsidRDefault="00044D7D">
      <w:pPr>
        <w:widowControl/>
        <w:kinsoku w:val="0"/>
        <w:autoSpaceDE w:val="0"/>
        <w:autoSpaceDN w:val="0"/>
        <w:adjustRightInd w:val="0"/>
        <w:snapToGrid w:val="0"/>
        <w:spacing w:line="600" w:lineRule="exact"/>
        <w:ind w:right="85"/>
        <w:textAlignment w:val="baseline"/>
        <w:rPr>
          <w:rFonts w:ascii="黑体" w:eastAsia="黑体" w:hAnsi="黑体" w:cs="仿宋"/>
          <w:spacing w:val="6"/>
          <w:sz w:val="32"/>
          <w:szCs w:val="32"/>
        </w:rPr>
      </w:pPr>
      <w:r w:rsidRPr="00D40D4D">
        <w:rPr>
          <w:rFonts w:ascii="黑体" w:eastAsia="黑体" w:hAnsi="黑体" w:cs="仿宋" w:hint="eastAsia"/>
          <w:spacing w:val="6"/>
          <w:sz w:val="32"/>
          <w:szCs w:val="32"/>
        </w:rPr>
        <w:lastRenderedPageBreak/>
        <w:t>附件</w:t>
      </w:r>
      <w:r w:rsidRPr="00D40D4D">
        <w:rPr>
          <w:rFonts w:ascii="黑体" w:eastAsia="黑体" w:hAnsi="黑体" w:cs="仿宋" w:hint="eastAsia"/>
          <w:spacing w:val="6"/>
          <w:sz w:val="32"/>
          <w:szCs w:val="32"/>
        </w:rPr>
        <w:t>2</w:t>
      </w:r>
    </w:p>
    <w:p w:rsidR="0084248A" w:rsidRDefault="00044D7D">
      <w:pPr>
        <w:jc w:val="center"/>
        <w:rPr>
          <w:rFonts w:ascii="方正小标宋简体" w:eastAsia="方正小标宋简体" w:hAnsi="方正小标宋简体" w:cs="方正小标宋简体"/>
          <w:b/>
          <w:color w:val="000000"/>
          <w:sz w:val="28"/>
          <w:szCs w:val="28"/>
        </w:rPr>
      </w:pPr>
      <w:r>
        <w:rPr>
          <w:rFonts w:ascii="方正小标宋简体" w:eastAsia="方正小标宋简体" w:hAnsi="方正小标宋简体" w:cs="方正小标宋简体" w:hint="eastAsia"/>
          <w:b/>
          <w:color w:val="000000"/>
          <w:sz w:val="28"/>
          <w:szCs w:val="28"/>
        </w:rPr>
        <w:t>长沙市</w:t>
      </w:r>
      <w:r>
        <w:rPr>
          <w:rFonts w:ascii="方正小标宋简体" w:eastAsia="方正小标宋简体" w:hAnsi="方正小标宋简体" w:cs="方正小标宋简体" w:hint="eastAsia"/>
          <w:b/>
          <w:color w:val="000000"/>
          <w:sz w:val="28"/>
          <w:szCs w:val="28"/>
        </w:rPr>
        <w:t>岳麓区</w:t>
      </w:r>
      <w:r>
        <w:rPr>
          <w:rFonts w:ascii="方正小标宋简体" w:eastAsia="方正小标宋简体" w:hAnsi="方正小标宋简体" w:cs="方正小标宋简体" w:hint="eastAsia"/>
          <w:b/>
          <w:color w:val="000000"/>
          <w:sz w:val="28"/>
          <w:szCs w:val="28"/>
          <w:u w:val="single"/>
        </w:rPr>
        <w:t xml:space="preserve">             </w:t>
      </w:r>
      <w:r>
        <w:rPr>
          <w:rFonts w:ascii="方正小标宋简体" w:eastAsia="方正小标宋简体" w:hAnsi="方正小标宋简体" w:cs="方正小标宋简体" w:hint="eastAsia"/>
          <w:b/>
          <w:color w:val="000000"/>
          <w:sz w:val="28"/>
          <w:szCs w:val="28"/>
          <w:u w:val="single"/>
        </w:rPr>
        <w:t xml:space="preserve">  </w:t>
      </w:r>
      <w:r>
        <w:rPr>
          <w:rFonts w:ascii="方正小标宋简体" w:eastAsia="方正小标宋简体" w:hAnsi="方正小标宋简体" w:cs="方正小标宋简体" w:hint="eastAsia"/>
          <w:b/>
          <w:color w:val="000000"/>
          <w:sz w:val="28"/>
          <w:szCs w:val="28"/>
          <w:u w:val="single"/>
        </w:rPr>
        <w:t xml:space="preserve">  </w:t>
      </w:r>
      <w:r>
        <w:rPr>
          <w:rFonts w:ascii="方正小标宋简体" w:eastAsia="方正小标宋简体" w:hAnsi="方正小标宋简体" w:cs="方正小标宋简体" w:hint="eastAsia"/>
          <w:b/>
          <w:color w:val="000000"/>
          <w:sz w:val="28"/>
          <w:szCs w:val="28"/>
        </w:rPr>
        <w:t>新冠疫情</w:t>
      </w:r>
      <w:r>
        <w:rPr>
          <w:rFonts w:ascii="方正小标宋简体" w:eastAsia="方正小标宋简体" w:hAnsi="方正小标宋简体" w:cs="方正小标宋简体" w:hint="eastAsia"/>
          <w:b/>
          <w:color w:val="000000"/>
          <w:sz w:val="28"/>
          <w:szCs w:val="28"/>
        </w:rPr>
        <w:t>防控</w:t>
      </w:r>
      <w:r>
        <w:rPr>
          <w:rFonts w:ascii="方正小标宋简体" w:eastAsia="方正小标宋简体" w:hAnsi="方正小标宋简体" w:cs="方正小标宋简体" w:hint="eastAsia"/>
          <w:b/>
          <w:color w:val="000000"/>
          <w:sz w:val="28"/>
          <w:szCs w:val="28"/>
        </w:rPr>
        <w:t>师</w:t>
      </w:r>
      <w:r>
        <w:rPr>
          <w:rFonts w:ascii="方正小标宋简体" w:eastAsia="方正小标宋简体" w:hAnsi="方正小标宋简体" w:cs="方正小标宋简体" w:hint="eastAsia"/>
          <w:b/>
          <w:color w:val="000000"/>
          <w:sz w:val="28"/>
          <w:szCs w:val="28"/>
        </w:rPr>
        <w:t>生健康卡</w:t>
      </w:r>
    </w:p>
    <w:p w:rsidR="0084248A" w:rsidRDefault="00044D7D">
      <w:pPr>
        <w:ind w:firstLineChars="100" w:firstLine="210"/>
        <w:rPr>
          <w:color w:val="000000"/>
        </w:rPr>
      </w:pPr>
      <w:r>
        <w:rPr>
          <w:rFonts w:hint="eastAsia"/>
          <w:color w:val="000000"/>
        </w:rPr>
        <w:t>姓名：</w:t>
      </w:r>
      <w:r>
        <w:rPr>
          <w:rFonts w:hint="eastAsia"/>
          <w:color w:val="000000"/>
        </w:rPr>
        <w:t xml:space="preserve">   </w:t>
      </w:r>
      <w:r>
        <w:rPr>
          <w:rFonts w:hint="eastAsia"/>
          <w:color w:val="000000"/>
        </w:rPr>
        <w:t xml:space="preserve">                                                        </w:t>
      </w:r>
      <w:r>
        <w:rPr>
          <w:rFonts w:hint="eastAsia"/>
          <w:color w:val="000000"/>
        </w:rPr>
        <w:t>年级：</w:t>
      </w:r>
      <w:r>
        <w:rPr>
          <w:rFonts w:hint="eastAsia"/>
          <w:color w:val="000000"/>
        </w:rPr>
        <w:t xml:space="preserve">              </w:t>
      </w:r>
      <w:r w:rsidR="00D40D4D">
        <w:rPr>
          <w:rFonts w:hint="eastAsia"/>
          <w:color w:val="000000"/>
        </w:rPr>
        <w:t xml:space="preserve">                              </w:t>
      </w:r>
      <w:r>
        <w:rPr>
          <w:rFonts w:hint="eastAsia"/>
          <w:color w:val="000000"/>
        </w:rPr>
        <w:t>班级</w:t>
      </w:r>
      <w:r w:rsidR="00D40D4D">
        <w:rPr>
          <w:rFonts w:hint="eastAsia"/>
          <w:color w:val="000000"/>
        </w:rPr>
        <w:t>(</w:t>
      </w:r>
      <w:r w:rsidR="00D40D4D">
        <w:rPr>
          <w:rFonts w:hint="eastAsia"/>
          <w:color w:val="000000"/>
        </w:rPr>
        <w:t>部门</w:t>
      </w:r>
      <w:r w:rsidR="00D40D4D">
        <w:rPr>
          <w:rFonts w:hint="eastAsia"/>
          <w:color w:val="000000"/>
        </w:rPr>
        <w:t>)</w:t>
      </w:r>
      <w:r>
        <w:rPr>
          <w:rFonts w:hint="eastAsia"/>
          <w:color w:val="000000"/>
        </w:rPr>
        <w:t>：</w:t>
      </w:r>
      <w:r>
        <w:rPr>
          <w:rFonts w:hint="eastAsia"/>
          <w:color w:val="000000"/>
        </w:rPr>
        <w:t xml:space="preserve">                                </w:t>
      </w:r>
      <w:r>
        <w:rPr>
          <w:rFonts w:hint="eastAsia"/>
          <w:color w:val="000000"/>
        </w:rPr>
        <w:t xml:space="preserve">    </w:t>
      </w:r>
      <w:r>
        <w:rPr>
          <w:color w:val="000000"/>
        </w:rPr>
        <w:t xml:space="preserve">              </w:t>
      </w:r>
      <w:r>
        <w:rPr>
          <w:rFonts w:hint="eastAsia"/>
          <w:color w:val="000000"/>
        </w:rPr>
        <w:t xml:space="preserve">   </w:t>
      </w:r>
      <w:r>
        <w:rPr>
          <w:rFonts w:hint="eastAsia"/>
          <w:color w:val="000000"/>
        </w:rPr>
        <w:t xml:space="preserve">        </w:t>
      </w:r>
      <w:r>
        <w:rPr>
          <w:rFonts w:hint="eastAsia"/>
          <w:color w:val="000000"/>
        </w:rPr>
        <w:t xml:space="preserve"> </w:t>
      </w:r>
    </w:p>
    <w:tbl>
      <w:tblPr>
        <w:tblW w:w="14610" w:type="dxa"/>
        <w:tblInd w:w="93" w:type="dxa"/>
        <w:tblLayout w:type="fixed"/>
        <w:tblLook w:val="04A0" w:firstRow="1" w:lastRow="0" w:firstColumn="1" w:lastColumn="0" w:noHBand="0" w:noVBand="1"/>
      </w:tblPr>
      <w:tblGrid>
        <w:gridCol w:w="1071"/>
        <w:gridCol w:w="759"/>
        <w:gridCol w:w="885"/>
        <w:gridCol w:w="765"/>
        <w:gridCol w:w="765"/>
        <w:gridCol w:w="810"/>
        <w:gridCol w:w="765"/>
        <w:gridCol w:w="1575"/>
        <w:gridCol w:w="1560"/>
        <w:gridCol w:w="1380"/>
        <w:gridCol w:w="915"/>
        <w:gridCol w:w="960"/>
        <w:gridCol w:w="1200"/>
        <w:gridCol w:w="1200"/>
      </w:tblGrid>
      <w:tr w:rsidR="0084248A">
        <w:trPr>
          <w:trHeight w:val="724"/>
        </w:trPr>
        <w:tc>
          <w:tcPr>
            <w:tcW w:w="1071" w:type="dxa"/>
            <w:vMerge w:val="restart"/>
            <w:tcBorders>
              <w:top w:val="single" w:sz="4" w:space="0" w:color="000000"/>
              <w:left w:val="single" w:sz="4" w:space="0" w:color="000000"/>
              <w:bottom w:val="single" w:sz="4" w:space="0" w:color="000000"/>
              <w:right w:val="single" w:sz="4" w:space="0" w:color="000000"/>
            </w:tcBorders>
            <w:vAlign w:val="center"/>
          </w:tcPr>
          <w:p w:rsidR="0084248A" w:rsidRDefault="00044D7D">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时间</w:t>
            </w:r>
          </w:p>
        </w:tc>
        <w:tc>
          <w:tcPr>
            <w:tcW w:w="759" w:type="dxa"/>
            <w:vMerge w:val="restart"/>
            <w:tcBorders>
              <w:top w:val="single" w:sz="4" w:space="0" w:color="000000"/>
              <w:left w:val="single" w:sz="4" w:space="0" w:color="000000"/>
              <w:bottom w:val="single" w:sz="4" w:space="0" w:color="000000"/>
              <w:right w:val="single" w:sz="4" w:space="0" w:color="000000"/>
            </w:tcBorders>
            <w:vAlign w:val="center"/>
          </w:tcPr>
          <w:p w:rsidR="0084248A" w:rsidRDefault="00044D7D">
            <w:pPr>
              <w:widowControl/>
              <w:jc w:val="center"/>
              <w:textAlignment w:val="center"/>
              <w:rPr>
                <w:rFonts w:ascii="宋体" w:eastAsia="宋体" w:hAnsi="宋体" w:cs="宋体"/>
                <w:b/>
                <w:bCs/>
                <w:color w:val="000000"/>
                <w:kern w:val="0"/>
                <w:sz w:val="22"/>
                <w:szCs w:val="22"/>
                <w:lang w:bidi="ar"/>
              </w:rPr>
            </w:pPr>
            <w:r>
              <w:rPr>
                <w:rFonts w:ascii="宋体" w:eastAsia="宋体" w:hAnsi="宋体" w:cs="宋体" w:hint="eastAsia"/>
                <w:b/>
                <w:bCs/>
                <w:color w:val="000000"/>
                <w:kern w:val="0"/>
                <w:sz w:val="22"/>
                <w:szCs w:val="22"/>
                <w:lang w:bidi="ar"/>
              </w:rPr>
              <w:t>体温</w:t>
            </w:r>
          </w:p>
          <w:p w:rsidR="0084248A" w:rsidRDefault="00044D7D">
            <w:pPr>
              <w:widowControl/>
              <w:jc w:val="center"/>
              <w:textAlignment w:val="center"/>
              <w:rPr>
                <w:rFonts w:ascii="宋体" w:eastAsia="宋体" w:hAnsi="宋体" w:cs="宋体"/>
                <w:b/>
                <w:bCs/>
                <w:color w:val="000000"/>
                <w:kern w:val="0"/>
                <w:sz w:val="22"/>
                <w:szCs w:val="22"/>
                <w:lang w:bidi="ar"/>
              </w:rPr>
            </w:pPr>
            <w:r>
              <w:rPr>
                <w:rFonts w:ascii="宋体" w:eastAsia="宋体" w:hAnsi="宋体" w:cs="宋体" w:hint="eastAsia"/>
                <w:b/>
                <w:bCs/>
                <w:color w:val="000000"/>
                <w:kern w:val="0"/>
                <w:sz w:val="22"/>
                <w:szCs w:val="22"/>
                <w:lang w:bidi="ar"/>
              </w:rPr>
              <w:t>监测</w:t>
            </w:r>
          </w:p>
          <w:p w:rsidR="0084248A" w:rsidRDefault="00044D7D">
            <w:pPr>
              <w:widowControl/>
              <w:jc w:val="center"/>
              <w:textAlignment w:val="center"/>
              <w:rPr>
                <w:rFonts w:ascii="宋体" w:eastAsia="宋体" w:hAnsi="宋体" w:cs="宋体"/>
                <w:b/>
                <w:bCs/>
                <w:color w:val="000000"/>
                <w:kern w:val="0"/>
                <w:sz w:val="22"/>
                <w:szCs w:val="22"/>
                <w:lang w:bidi="ar"/>
              </w:rPr>
            </w:pPr>
            <w:r>
              <w:rPr>
                <w:rFonts w:ascii="宋体" w:eastAsia="宋体" w:hAnsi="宋体" w:cs="宋体" w:hint="eastAsia"/>
                <w:b/>
                <w:bCs/>
                <w:color w:val="000000"/>
                <w:kern w:val="0"/>
                <w:sz w:val="22"/>
                <w:szCs w:val="22"/>
                <w:lang w:bidi="ar"/>
              </w:rPr>
              <w:t>情况</w:t>
            </w:r>
          </w:p>
          <w:p w:rsidR="0084248A" w:rsidRDefault="0084248A">
            <w:pPr>
              <w:widowControl/>
              <w:jc w:val="center"/>
              <w:textAlignment w:val="center"/>
              <w:rPr>
                <w:rFonts w:ascii="宋体" w:eastAsia="宋体" w:hAnsi="宋体" w:cs="宋体"/>
                <w:b/>
                <w:bCs/>
                <w:color w:val="000000"/>
                <w:kern w:val="0"/>
                <w:sz w:val="22"/>
                <w:szCs w:val="22"/>
                <w:lang w:bidi="ar"/>
              </w:rPr>
            </w:pPr>
          </w:p>
        </w:tc>
        <w:tc>
          <w:tcPr>
            <w:tcW w:w="885" w:type="dxa"/>
            <w:vMerge w:val="restart"/>
            <w:tcBorders>
              <w:top w:val="single" w:sz="4" w:space="0" w:color="000000"/>
              <w:left w:val="single" w:sz="4" w:space="0" w:color="000000"/>
              <w:bottom w:val="single" w:sz="4" w:space="0" w:color="000000"/>
              <w:right w:val="single" w:sz="4" w:space="0" w:color="000000"/>
            </w:tcBorders>
            <w:vAlign w:val="center"/>
          </w:tcPr>
          <w:p w:rsidR="0084248A" w:rsidRDefault="00044D7D">
            <w:pPr>
              <w:widowControl/>
              <w:textAlignment w:val="center"/>
              <w:rPr>
                <w:rFonts w:ascii="宋体" w:eastAsia="宋体" w:hAnsi="宋体" w:cs="宋体"/>
                <w:b/>
                <w:bCs/>
                <w:color w:val="000000"/>
                <w:kern w:val="0"/>
                <w:sz w:val="22"/>
                <w:szCs w:val="22"/>
                <w:lang w:bidi="ar"/>
              </w:rPr>
            </w:pPr>
            <w:r>
              <w:rPr>
                <w:rFonts w:ascii="宋体" w:eastAsia="宋体" w:hAnsi="宋体" w:cs="宋体" w:hint="eastAsia"/>
                <w:b/>
                <w:bCs/>
                <w:color w:val="000000"/>
                <w:kern w:val="0"/>
                <w:sz w:val="22"/>
                <w:szCs w:val="22"/>
                <w:lang w:bidi="ar"/>
              </w:rPr>
              <w:t>身体健康状况</w:t>
            </w:r>
          </w:p>
          <w:p w:rsidR="0084248A" w:rsidRDefault="00044D7D">
            <w:pPr>
              <w:widowControl/>
              <w:textAlignment w:val="center"/>
              <w:rPr>
                <w:rFonts w:ascii="宋体" w:eastAsia="宋体" w:hAnsi="宋体" w:cs="宋体"/>
                <w:b/>
                <w:bCs/>
                <w:color w:val="000000"/>
                <w:kern w:val="0"/>
                <w:sz w:val="22"/>
                <w:szCs w:val="22"/>
                <w:lang w:bidi="ar"/>
              </w:rPr>
            </w:pPr>
            <w:r>
              <w:rPr>
                <w:rFonts w:ascii="宋体" w:eastAsia="宋体" w:hAnsi="宋体" w:cs="宋体" w:hint="eastAsia"/>
                <w:b/>
                <w:bCs/>
                <w:color w:val="000000"/>
                <w:kern w:val="0"/>
                <w:sz w:val="22"/>
                <w:szCs w:val="22"/>
                <w:lang w:bidi="ar"/>
              </w:rPr>
              <w:t>（发热、咳嗽等）</w:t>
            </w:r>
          </w:p>
        </w:tc>
        <w:tc>
          <w:tcPr>
            <w:tcW w:w="3105" w:type="dxa"/>
            <w:gridSpan w:val="4"/>
            <w:tcBorders>
              <w:top w:val="single" w:sz="4" w:space="0" w:color="000000"/>
              <w:left w:val="single" w:sz="4" w:space="0" w:color="000000"/>
              <w:bottom w:val="single" w:sz="4" w:space="0" w:color="000000"/>
              <w:right w:val="single" w:sz="4" w:space="0" w:color="000000"/>
            </w:tcBorders>
            <w:vAlign w:val="center"/>
          </w:tcPr>
          <w:p w:rsidR="0084248A" w:rsidRDefault="00044D7D">
            <w:pPr>
              <w:widowControl/>
              <w:jc w:val="center"/>
              <w:textAlignment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同居住家庭成员身体健康状况</w:t>
            </w:r>
          </w:p>
        </w:tc>
        <w:tc>
          <w:tcPr>
            <w:tcW w:w="1575" w:type="dxa"/>
            <w:vMerge w:val="restart"/>
            <w:tcBorders>
              <w:top w:val="single" w:sz="4" w:space="0" w:color="000000"/>
              <w:left w:val="single" w:sz="4" w:space="0" w:color="000000"/>
              <w:bottom w:val="single" w:sz="4" w:space="0" w:color="000000"/>
              <w:right w:val="single" w:sz="4" w:space="0" w:color="000000"/>
            </w:tcBorders>
            <w:vAlign w:val="center"/>
          </w:tcPr>
          <w:p w:rsidR="0084248A" w:rsidRDefault="00044D7D">
            <w:pPr>
              <w:widowControl/>
              <w:jc w:val="center"/>
              <w:textAlignment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本人及同住家庭成员假期是否前往国内中高风险地区或有境外旅居史（时间、地点、）</w:t>
            </w:r>
          </w:p>
        </w:tc>
        <w:tc>
          <w:tcPr>
            <w:tcW w:w="1560" w:type="dxa"/>
            <w:vMerge w:val="restart"/>
            <w:tcBorders>
              <w:top w:val="single" w:sz="4" w:space="0" w:color="000000"/>
              <w:left w:val="single" w:sz="4" w:space="0" w:color="000000"/>
              <w:bottom w:val="single" w:sz="4" w:space="0" w:color="000000"/>
              <w:right w:val="single" w:sz="4" w:space="0" w:color="000000"/>
            </w:tcBorders>
            <w:vAlign w:val="center"/>
          </w:tcPr>
          <w:p w:rsidR="0084248A" w:rsidRDefault="00044D7D">
            <w:pPr>
              <w:widowControl/>
              <w:jc w:val="center"/>
              <w:textAlignment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本人及同住家庭成员假期是否接触中高风险地区人员或有境外旅居史（时间、地点）</w:t>
            </w:r>
          </w:p>
        </w:tc>
        <w:tc>
          <w:tcPr>
            <w:tcW w:w="1380" w:type="dxa"/>
            <w:vMerge w:val="restart"/>
            <w:tcBorders>
              <w:top w:val="single" w:sz="4" w:space="0" w:color="000000"/>
              <w:left w:val="single" w:sz="4" w:space="0" w:color="000000"/>
              <w:bottom w:val="single" w:sz="4" w:space="0" w:color="000000"/>
              <w:right w:val="single" w:sz="4" w:space="0" w:color="000000"/>
            </w:tcBorders>
            <w:vAlign w:val="center"/>
          </w:tcPr>
          <w:p w:rsidR="0084248A" w:rsidRDefault="00044D7D">
            <w:pPr>
              <w:widowControl/>
              <w:jc w:val="center"/>
              <w:textAlignment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本人及同住家庭成员假期是否接触确诊病例或疑似病例（时间、地点）</w:t>
            </w:r>
          </w:p>
        </w:tc>
        <w:tc>
          <w:tcPr>
            <w:tcW w:w="1875" w:type="dxa"/>
            <w:gridSpan w:val="2"/>
            <w:tcBorders>
              <w:top w:val="single" w:sz="4" w:space="0" w:color="000000"/>
              <w:left w:val="single" w:sz="4" w:space="0" w:color="000000"/>
              <w:bottom w:val="single" w:sz="4" w:space="0" w:color="000000"/>
              <w:right w:val="single" w:sz="4" w:space="0" w:color="000000"/>
            </w:tcBorders>
            <w:vAlign w:val="center"/>
          </w:tcPr>
          <w:p w:rsidR="0084248A" w:rsidRDefault="00044D7D">
            <w:pPr>
              <w:widowControl/>
              <w:jc w:val="center"/>
              <w:textAlignment w:val="center"/>
              <w:rPr>
                <w:rFonts w:ascii="宋体" w:eastAsia="宋体" w:hAnsi="宋体" w:cs="宋体"/>
                <w:b/>
                <w:bCs/>
                <w:color w:val="000000"/>
                <w:kern w:val="0"/>
                <w:sz w:val="22"/>
                <w:szCs w:val="22"/>
                <w:lang w:bidi="ar"/>
              </w:rPr>
            </w:pPr>
            <w:proofErr w:type="gramStart"/>
            <w:r>
              <w:rPr>
                <w:rFonts w:ascii="宋体" w:eastAsia="宋体" w:hAnsi="宋体" w:cs="宋体" w:hint="eastAsia"/>
                <w:b/>
                <w:bCs/>
                <w:color w:val="000000"/>
                <w:kern w:val="0"/>
                <w:sz w:val="22"/>
                <w:szCs w:val="22"/>
                <w:lang w:bidi="ar"/>
              </w:rPr>
              <w:t>双码情况</w:t>
            </w:r>
            <w:proofErr w:type="gramEnd"/>
          </w:p>
          <w:p w:rsidR="0084248A" w:rsidRDefault="00044D7D">
            <w:pPr>
              <w:widowControl/>
              <w:jc w:val="center"/>
              <w:textAlignment w:val="center"/>
              <w:rPr>
                <w:rFonts w:ascii="宋体" w:eastAsia="宋体" w:hAnsi="宋体" w:cs="宋体"/>
                <w:b/>
                <w:bCs/>
                <w:color w:val="000000"/>
                <w:kern w:val="0"/>
                <w:sz w:val="22"/>
                <w:szCs w:val="22"/>
                <w:lang w:bidi="ar"/>
              </w:rPr>
            </w:pPr>
            <w:r>
              <w:rPr>
                <w:rFonts w:ascii="宋体" w:eastAsia="宋体" w:hAnsi="宋体" w:cs="宋体" w:hint="eastAsia"/>
                <w:b/>
                <w:bCs/>
                <w:color w:val="000000"/>
                <w:kern w:val="0"/>
                <w:sz w:val="22"/>
                <w:szCs w:val="22"/>
                <w:lang w:bidi="ar"/>
              </w:rPr>
              <w:t>（红、黄、绿）</w:t>
            </w:r>
          </w:p>
        </w:tc>
        <w:tc>
          <w:tcPr>
            <w:tcW w:w="1200" w:type="dxa"/>
            <w:vMerge w:val="restart"/>
            <w:tcBorders>
              <w:top w:val="single" w:sz="4" w:space="0" w:color="000000"/>
              <w:left w:val="single" w:sz="4" w:space="0" w:color="000000"/>
              <w:bottom w:val="single" w:sz="4" w:space="0" w:color="000000"/>
              <w:right w:val="single" w:sz="4" w:space="0" w:color="000000"/>
            </w:tcBorders>
            <w:vAlign w:val="center"/>
          </w:tcPr>
          <w:p w:rsidR="0084248A" w:rsidRDefault="00044D7D">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是否完全接种新冠疫苗</w:t>
            </w:r>
          </w:p>
        </w:tc>
        <w:tc>
          <w:tcPr>
            <w:tcW w:w="1200" w:type="dxa"/>
            <w:vMerge w:val="restart"/>
            <w:tcBorders>
              <w:top w:val="single" w:sz="4" w:space="0" w:color="000000"/>
              <w:left w:val="single" w:sz="4" w:space="0" w:color="000000"/>
              <w:right w:val="single" w:sz="4" w:space="0" w:color="000000"/>
            </w:tcBorders>
            <w:vAlign w:val="center"/>
          </w:tcPr>
          <w:p w:rsidR="0084248A" w:rsidRDefault="00044D7D">
            <w:pPr>
              <w:widowControl/>
              <w:jc w:val="center"/>
              <w:textAlignment w:val="center"/>
              <w:rPr>
                <w:rFonts w:ascii="宋体" w:eastAsia="宋体" w:hAnsi="宋体" w:cs="宋体"/>
                <w:b/>
                <w:bCs/>
                <w:color w:val="000000"/>
                <w:kern w:val="0"/>
                <w:sz w:val="22"/>
                <w:szCs w:val="22"/>
                <w:lang w:bidi="ar"/>
              </w:rPr>
            </w:pPr>
            <w:r>
              <w:rPr>
                <w:rFonts w:ascii="宋体" w:eastAsia="宋体" w:hAnsi="宋体" w:cs="宋体" w:hint="eastAsia"/>
                <w:b/>
                <w:bCs/>
                <w:color w:val="000000"/>
                <w:kern w:val="0"/>
                <w:sz w:val="22"/>
                <w:szCs w:val="22"/>
                <w:lang w:bidi="ar"/>
              </w:rPr>
              <w:t>是否接种新冠疫苗加强针</w:t>
            </w:r>
          </w:p>
        </w:tc>
      </w:tr>
      <w:tr w:rsidR="0084248A">
        <w:trPr>
          <w:trHeight w:val="645"/>
        </w:trPr>
        <w:tc>
          <w:tcPr>
            <w:tcW w:w="1071" w:type="dxa"/>
            <w:vMerge/>
            <w:tcBorders>
              <w:top w:val="single" w:sz="4" w:space="0" w:color="000000"/>
              <w:left w:val="single" w:sz="4" w:space="0" w:color="000000"/>
              <w:bottom w:val="single" w:sz="4" w:space="0" w:color="000000"/>
              <w:right w:val="single" w:sz="4" w:space="0" w:color="000000"/>
            </w:tcBorders>
            <w:vAlign w:val="center"/>
          </w:tcPr>
          <w:p w:rsidR="0084248A" w:rsidRDefault="0084248A">
            <w:pPr>
              <w:jc w:val="center"/>
              <w:rPr>
                <w:rFonts w:ascii="宋体" w:eastAsia="宋体" w:hAnsi="宋体" w:cs="宋体"/>
                <w:b/>
                <w:bCs/>
                <w:color w:val="000000"/>
                <w:sz w:val="22"/>
                <w:szCs w:val="22"/>
              </w:rPr>
            </w:pPr>
          </w:p>
        </w:tc>
        <w:tc>
          <w:tcPr>
            <w:tcW w:w="759" w:type="dxa"/>
            <w:vMerge/>
            <w:tcBorders>
              <w:top w:val="single" w:sz="4" w:space="0" w:color="000000"/>
              <w:left w:val="single" w:sz="4" w:space="0" w:color="000000"/>
              <w:bottom w:val="single" w:sz="4" w:space="0" w:color="000000"/>
              <w:right w:val="single" w:sz="4" w:space="0" w:color="000000"/>
            </w:tcBorders>
            <w:vAlign w:val="center"/>
          </w:tcPr>
          <w:p w:rsidR="0084248A" w:rsidRDefault="0084248A">
            <w:pPr>
              <w:jc w:val="center"/>
              <w:rPr>
                <w:rFonts w:ascii="宋体" w:eastAsia="宋体" w:hAnsi="宋体" w:cs="宋体"/>
                <w:b/>
                <w:bCs/>
                <w:color w:val="000000"/>
                <w:sz w:val="22"/>
                <w:szCs w:val="22"/>
              </w:rPr>
            </w:pPr>
          </w:p>
        </w:tc>
        <w:tc>
          <w:tcPr>
            <w:tcW w:w="885" w:type="dxa"/>
            <w:vMerge/>
            <w:tcBorders>
              <w:top w:val="single" w:sz="4" w:space="0" w:color="000000"/>
              <w:left w:val="single" w:sz="4" w:space="0" w:color="000000"/>
              <w:bottom w:val="single" w:sz="4" w:space="0" w:color="000000"/>
              <w:right w:val="single" w:sz="4" w:space="0" w:color="000000"/>
            </w:tcBorders>
            <w:vAlign w:val="center"/>
          </w:tcPr>
          <w:p w:rsidR="0084248A" w:rsidRDefault="0084248A">
            <w:pPr>
              <w:jc w:val="center"/>
              <w:rPr>
                <w:rFonts w:ascii="宋体" w:eastAsia="宋体" w:hAnsi="宋体" w:cs="宋体"/>
                <w:b/>
                <w:bCs/>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vAlign w:val="center"/>
          </w:tcPr>
          <w:p w:rsidR="0084248A" w:rsidRDefault="00044D7D">
            <w:pPr>
              <w:widowControl/>
              <w:jc w:val="center"/>
              <w:textAlignment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父亲</w:t>
            </w:r>
          </w:p>
        </w:tc>
        <w:tc>
          <w:tcPr>
            <w:tcW w:w="765" w:type="dxa"/>
            <w:tcBorders>
              <w:top w:val="single" w:sz="4" w:space="0" w:color="000000"/>
              <w:left w:val="single" w:sz="4" w:space="0" w:color="000000"/>
              <w:bottom w:val="single" w:sz="4" w:space="0" w:color="000000"/>
              <w:right w:val="single" w:sz="4" w:space="0" w:color="000000"/>
            </w:tcBorders>
            <w:vAlign w:val="center"/>
          </w:tcPr>
          <w:p w:rsidR="0084248A" w:rsidRDefault="00044D7D">
            <w:pPr>
              <w:widowControl/>
              <w:jc w:val="center"/>
              <w:textAlignment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母亲</w:t>
            </w:r>
          </w:p>
        </w:tc>
        <w:tc>
          <w:tcPr>
            <w:tcW w:w="810" w:type="dxa"/>
            <w:tcBorders>
              <w:top w:val="single" w:sz="4" w:space="0" w:color="000000"/>
              <w:left w:val="single" w:sz="4" w:space="0" w:color="000000"/>
              <w:bottom w:val="single" w:sz="4" w:space="0" w:color="000000"/>
              <w:right w:val="single" w:sz="4" w:space="0" w:color="000000"/>
            </w:tcBorders>
            <w:vAlign w:val="center"/>
          </w:tcPr>
          <w:p w:rsidR="0084248A" w:rsidRDefault="00044D7D">
            <w:pPr>
              <w:widowControl/>
              <w:jc w:val="center"/>
              <w:textAlignment w:val="center"/>
              <w:rPr>
                <w:rFonts w:ascii="宋体" w:eastAsia="宋体" w:hAnsi="宋体" w:cs="宋体"/>
                <w:b/>
                <w:bCs/>
                <w:color w:val="000000"/>
                <w:kern w:val="0"/>
                <w:szCs w:val="21"/>
                <w:lang w:bidi="ar"/>
              </w:rPr>
            </w:pPr>
            <w:r>
              <w:rPr>
                <w:rFonts w:ascii="宋体" w:eastAsia="宋体" w:hAnsi="宋体" w:cs="宋体" w:hint="eastAsia"/>
                <w:b/>
                <w:bCs/>
                <w:color w:val="000000"/>
                <w:kern w:val="0"/>
                <w:szCs w:val="21"/>
                <w:lang w:bidi="ar"/>
              </w:rPr>
              <w:t>兄弟</w:t>
            </w:r>
          </w:p>
          <w:p w:rsidR="0084248A" w:rsidRDefault="00044D7D">
            <w:pPr>
              <w:widowControl/>
              <w:jc w:val="center"/>
              <w:textAlignment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姐妹</w:t>
            </w:r>
          </w:p>
        </w:tc>
        <w:tc>
          <w:tcPr>
            <w:tcW w:w="765" w:type="dxa"/>
            <w:tcBorders>
              <w:top w:val="single" w:sz="4" w:space="0" w:color="000000"/>
              <w:left w:val="single" w:sz="4" w:space="0" w:color="000000"/>
              <w:bottom w:val="single" w:sz="4" w:space="0" w:color="000000"/>
              <w:right w:val="single" w:sz="4" w:space="0" w:color="000000"/>
            </w:tcBorders>
            <w:vAlign w:val="center"/>
          </w:tcPr>
          <w:p w:rsidR="0084248A" w:rsidRDefault="00044D7D">
            <w:pPr>
              <w:widowControl/>
              <w:jc w:val="center"/>
              <w:textAlignment w:val="center"/>
              <w:rPr>
                <w:rFonts w:ascii="宋体" w:eastAsia="宋体" w:hAnsi="宋体" w:cs="宋体"/>
                <w:b/>
                <w:bCs/>
                <w:color w:val="000000"/>
                <w:kern w:val="0"/>
                <w:szCs w:val="21"/>
                <w:lang w:bidi="ar"/>
              </w:rPr>
            </w:pPr>
            <w:r>
              <w:rPr>
                <w:rFonts w:ascii="宋体" w:eastAsia="宋体" w:hAnsi="宋体" w:cs="宋体" w:hint="eastAsia"/>
                <w:b/>
                <w:bCs/>
                <w:color w:val="000000"/>
                <w:kern w:val="0"/>
                <w:szCs w:val="21"/>
                <w:lang w:bidi="ar"/>
              </w:rPr>
              <w:t>其他</w:t>
            </w:r>
          </w:p>
          <w:p w:rsidR="0084248A" w:rsidRDefault="00044D7D">
            <w:pPr>
              <w:widowControl/>
              <w:jc w:val="center"/>
              <w:textAlignment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成员</w:t>
            </w:r>
          </w:p>
        </w:tc>
        <w:tc>
          <w:tcPr>
            <w:tcW w:w="1575" w:type="dxa"/>
            <w:vMerge/>
            <w:tcBorders>
              <w:top w:val="single" w:sz="4" w:space="0" w:color="000000"/>
              <w:left w:val="single" w:sz="4" w:space="0" w:color="000000"/>
              <w:bottom w:val="single" w:sz="4" w:space="0" w:color="000000"/>
              <w:right w:val="single" w:sz="4" w:space="0" w:color="000000"/>
            </w:tcBorders>
            <w:vAlign w:val="center"/>
          </w:tcPr>
          <w:p w:rsidR="0084248A" w:rsidRDefault="0084248A">
            <w:pPr>
              <w:jc w:val="center"/>
              <w:rPr>
                <w:rFonts w:ascii="宋体" w:eastAsia="宋体" w:hAnsi="宋体" w:cs="宋体"/>
                <w:b/>
                <w:bCs/>
                <w:color w:val="000000"/>
                <w:szCs w:val="21"/>
              </w:rPr>
            </w:pPr>
          </w:p>
        </w:tc>
        <w:tc>
          <w:tcPr>
            <w:tcW w:w="1560" w:type="dxa"/>
            <w:vMerge/>
            <w:tcBorders>
              <w:top w:val="single" w:sz="4" w:space="0" w:color="000000"/>
              <w:left w:val="single" w:sz="4" w:space="0" w:color="000000"/>
              <w:bottom w:val="single" w:sz="4" w:space="0" w:color="000000"/>
              <w:right w:val="single" w:sz="4" w:space="0" w:color="000000"/>
            </w:tcBorders>
            <w:vAlign w:val="center"/>
          </w:tcPr>
          <w:p w:rsidR="0084248A" w:rsidRDefault="0084248A">
            <w:pPr>
              <w:jc w:val="center"/>
              <w:rPr>
                <w:rFonts w:ascii="宋体" w:eastAsia="宋体" w:hAnsi="宋体" w:cs="宋体"/>
                <w:b/>
                <w:bCs/>
                <w:color w:val="000000"/>
                <w:szCs w:val="21"/>
              </w:rPr>
            </w:pPr>
          </w:p>
        </w:tc>
        <w:tc>
          <w:tcPr>
            <w:tcW w:w="1380" w:type="dxa"/>
            <w:vMerge/>
            <w:tcBorders>
              <w:top w:val="single" w:sz="4" w:space="0" w:color="000000"/>
              <w:left w:val="single" w:sz="4" w:space="0" w:color="000000"/>
              <w:bottom w:val="single" w:sz="4" w:space="0" w:color="000000"/>
              <w:right w:val="single" w:sz="4" w:space="0" w:color="000000"/>
            </w:tcBorders>
            <w:vAlign w:val="center"/>
          </w:tcPr>
          <w:p w:rsidR="0084248A" w:rsidRDefault="0084248A">
            <w:pPr>
              <w:jc w:val="center"/>
              <w:rPr>
                <w:rFonts w:ascii="宋体" w:eastAsia="宋体" w:hAnsi="宋体" w:cs="宋体"/>
                <w:b/>
                <w:bCs/>
                <w:color w:val="000000"/>
                <w:szCs w:val="21"/>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84248A" w:rsidRDefault="00044D7D">
            <w:pPr>
              <w:widowControl/>
              <w:jc w:val="center"/>
              <w:textAlignment w:val="center"/>
              <w:rPr>
                <w:rFonts w:ascii="宋体" w:eastAsia="宋体" w:hAnsi="宋体" w:cs="宋体"/>
                <w:b/>
                <w:bCs/>
                <w:color w:val="000000"/>
                <w:kern w:val="0"/>
                <w:sz w:val="22"/>
                <w:szCs w:val="22"/>
                <w:lang w:bidi="ar"/>
              </w:rPr>
            </w:pPr>
            <w:r>
              <w:rPr>
                <w:rFonts w:ascii="宋体" w:eastAsia="宋体" w:hAnsi="宋体" w:cs="宋体" w:hint="eastAsia"/>
                <w:b/>
                <w:bCs/>
                <w:color w:val="000000"/>
                <w:kern w:val="0"/>
                <w:sz w:val="22"/>
                <w:szCs w:val="22"/>
                <w:lang w:bidi="ar"/>
              </w:rPr>
              <w:t>健康码</w:t>
            </w:r>
          </w:p>
          <w:p w:rsidR="0084248A" w:rsidRDefault="0084248A">
            <w:pPr>
              <w:widowControl/>
              <w:textAlignment w:val="center"/>
              <w:rPr>
                <w:rFonts w:ascii="宋体" w:eastAsia="宋体" w:hAnsi="宋体" w:cs="宋体"/>
                <w:b/>
                <w:bCs/>
                <w:color w:val="000000"/>
                <w:kern w:val="0"/>
                <w:sz w:val="22"/>
                <w:szCs w:val="22"/>
                <w:lang w:bidi="ar"/>
              </w:rPr>
            </w:pPr>
          </w:p>
        </w:tc>
        <w:tc>
          <w:tcPr>
            <w:tcW w:w="960" w:type="dxa"/>
            <w:tcBorders>
              <w:top w:val="single" w:sz="4" w:space="0" w:color="000000"/>
              <w:left w:val="single" w:sz="4" w:space="0" w:color="000000"/>
              <w:bottom w:val="single" w:sz="4" w:space="0" w:color="000000"/>
              <w:right w:val="single" w:sz="4" w:space="0" w:color="000000"/>
            </w:tcBorders>
            <w:vAlign w:val="center"/>
          </w:tcPr>
          <w:p w:rsidR="0084248A" w:rsidRDefault="00044D7D">
            <w:pPr>
              <w:widowControl/>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行程码</w:t>
            </w:r>
          </w:p>
        </w:tc>
        <w:tc>
          <w:tcPr>
            <w:tcW w:w="1200" w:type="dxa"/>
            <w:vMerge/>
            <w:tcBorders>
              <w:top w:val="single" w:sz="4" w:space="0" w:color="000000"/>
              <w:left w:val="single" w:sz="4" w:space="0" w:color="000000"/>
              <w:bottom w:val="single" w:sz="4" w:space="0" w:color="000000"/>
              <w:right w:val="single" w:sz="4" w:space="0" w:color="000000"/>
            </w:tcBorders>
            <w:vAlign w:val="center"/>
          </w:tcPr>
          <w:p w:rsidR="0084248A" w:rsidRDefault="0084248A">
            <w:pPr>
              <w:jc w:val="center"/>
              <w:rPr>
                <w:rFonts w:ascii="宋体" w:eastAsia="宋体" w:hAnsi="宋体" w:cs="宋体"/>
                <w:b/>
                <w:bCs/>
                <w:color w:val="000000"/>
                <w:sz w:val="22"/>
                <w:szCs w:val="22"/>
              </w:rPr>
            </w:pPr>
          </w:p>
        </w:tc>
        <w:tc>
          <w:tcPr>
            <w:tcW w:w="1200" w:type="dxa"/>
            <w:vMerge/>
            <w:tcBorders>
              <w:left w:val="single" w:sz="4" w:space="0" w:color="000000"/>
              <w:bottom w:val="single" w:sz="4" w:space="0" w:color="000000"/>
              <w:right w:val="single" w:sz="4" w:space="0" w:color="000000"/>
            </w:tcBorders>
            <w:vAlign w:val="center"/>
          </w:tcPr>
          <w:p w:rsidR="0084248A" w:rsidRDefault="0084248A">
            <w:pPr>
              <w:jc w:val="center"/>
              <w:rPr>
                <w:rFonts w:ascii="宋体" w:eastAsia="宋体" w:hAnsi="宋体" w:cs="宋体"/>
                <w:b/>
                <w:bCs/>
                <w:color w:val="000000"/>
                <w:sz w:val="22"/>
                <w:szCs w:val="22"/>
              </w:rPr>
            </w:pPr>
          </w:p>
        </w:tc>
      </w:tr>
      <w:tr w:rsidR="0084248A">
        <w:trPr>
          <w:trHeight w:val="447"/>
        </w:trPr>
        <w:tc>
          <w:tcPr>
            <w:tcW w:w="1071"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759"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88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1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7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r>
      <w:tr w:rsidR="0084248A">
        <w:trPr>
          <w:trHeight w:val="447"/>
        </w:trPr>
        <w:tc>
          <w:tcPr>
            <w:tcW w:w="1071"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759"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88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1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7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r>
      <w:tr w:rsidR="0084248A">
        <w:trPr>
          <w:trHeight w:val="447"/>
        </w:trPr>
        <w:tc>
          <w:tcPr>
            <w:tcW w:w="1071"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759"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88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1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7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r>
      <w:tr w:rsidR="0084248A">
        <w:trPr>
          <w:trHeight w:val="447"/>
        </w:trPr>
        <w:tc>
          <w:tcPr>
            <w:tcW w:w="1071"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759"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88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1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7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r>
      <w:tr w:rsidR="0084248A">
        <w:trPr>
          <w:trHeight w:val="447"/>
        </w:trPr>
        <w:tc>
          <w:tcPr>
            <w:tcW w:w="1071"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759"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88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1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7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r>
      <w:tr w:rsidR="0084248A">
        <w:trPr>
          <w:trHeight w:val="447"/>
        </w:trPr>
        <w:tc>
          <w:tcPr>
            <w:tcW w:w="1071"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759"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88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1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7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r>
      <w:tr w:rsidR="0084248A">
        <w:trPr>
          <w:trHeight w:val="447"/>
        </w:trPr>
        <w:tc>
          <w:tcPr>
            <w:tcW w:w="1071"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759"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88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1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7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r>
      <w:tr w:rsidR="0084248A">
        <w:trPr>
          <w:trHeight w:val="447"/>
        </w:trPr>
        <w:tc>
          <w:tcPr>
            <w:tcW w:w="1071"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759"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88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1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7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r>
      <w:tr w:rsidR="0084248A">
        <w:trPr>
          <w:trHeight w:val="447"/>
        </w:trPr>
        <w:tc>
          <w:tcPr>
            <w:tcW w:w="1071"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759"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88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1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7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r>
      <w:tr w:rsidR="0084248A">
        <w:trPr>
          <w:trHeight w:val="447"/>
        </w:trPr>
        <w:tc>
          <w:tcPr>
            <w:tcW w:w="1071"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759"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88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1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7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r>
      <w:tr w:rsidR="0084248A">
        <w:trPr>
          <w:trHeight w:val="447"/>
        </w:trPr>
        <w:tc>
          <w:tcPr>
            <w:tcW w:w="1071"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759"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88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1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7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r>
      <w:tr w:rsidR="0084248A">
        <w:trPr>
          <w:trHeight w:val="447"/>
        </w:trPr>
        <w:tc>
          <w:tcPr>
            <w:tcW w:w="1071"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759"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88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1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7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r>
      <w:tr w:rsidR="0084248A">
        <w:trPr>
          <w:trHeight w:val="447"/>
        </w:trPr>
        <w:tc>
          <w:tcPr>
            <w:tcW w:w="1071"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759"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88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1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7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r>
      <w:tr w:rsidR="0084248A">
        <w:trPr>
          <w:trHeight w:val="447"/>
        </w:trPr>
        <w:tc>
          <w:tcPr>
            <w:tcW w:w="1071"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759"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88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1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7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r>
      <w:tr w:rsidR="0084248A">
        <w:trPr>
          <w:trHeight w:val="447"/>
        </w:trPr>
        <w:tc>
          <w:tcPr>
            <w:tcW w:w="1071"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759"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8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1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7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r>
      <w:tr w:rsidR="0084248A">
        <w:trPr>
          <w:trHeight w:val="447"/>
        </w:trPr>
        <w:tc>
          <w:tcPr>
            <w:tcW w:w="1071"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759"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8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1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7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r>
      <w:tr w:rsidR="0084248A">
        <w:trPr>
          <w:trHeight w:val="457"/>
        </w:trPr>
        <w:tc>
          <w:tcPr>
            <w:tcW w:w="1071"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759"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8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1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7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r>
      <w:tr w:rsidR="0084248A">
        <w:trPr>
          <w:trHeight w:val="457"/>
        </w:trPr>
        <w:tc>
          <w:tcPr>
            <w:tcW w:w="1071"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759"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8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1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7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r>
      <w:tr w:rsidR="0084248A">
        <w:trPr>
          <w:trHeight w:val="457"/>
        </w:trPr>
        <w:tc>
          <w:tcPr>
            <w:tcW w:w="1071"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759"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8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1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7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r>
      <w:tr w:rsidR="0084248A">
        <w:trPr>
          <w:trHeight w:val="457"/>
        </w:trPr>
        <w:tc>
          <w:tcPr>
            <w:tcW w:w="1071"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759"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8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1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7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r>
      <w:tr w:rsidR="0084248A">
        <w:trPr>
          <w:trHeight w:val="457"/>
        </w:trPr>
        <w:tc>
          <w:tcPr>
            <w:tcW w:w="1071"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widowControl/>
              <w:jc w:val="right"/>
              <w:textAlignment w:val="center"/>
              <w:rPr>
                <w:rFonts w:ascii="宋体" w:eastAsia="宋体" w:hAnsi="宋体" w:cs="宋体"/>
                <w:color w:val="000000"/>
                <w:sz w:val="22"/>
                <w:szCs w:val="22"/>
              </w:rPr>
            </w:pPr>
          </w:p>
        </w:tc>
        <w:tc>
          <w:tcPr>
            <w:tcW w:w="759"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8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81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76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7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5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96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84248A" w:rsidRDefault="0084248A">
            <w:pPr>
              <w:rPr>
                <w:rFonts w:ascii="宋体" w:eastAsia="宋体" w:hAnsi="宋体" w:cs="宋体"/>
                <w:color w:val="000000"/>
                <w:sz w:val="22"/>
                <w:szCs w:val="22"/>
              </w:rPr>
            </w:pPr>
          </w:p>
        </w:tc>
      </w:tr>
    </w:tbl>
    <w:p w:rsidR="0084248A" w:rsidRDefault="00044D7D">
      <w:pPr>
        <w:rPr>
          <w:rFonts w:eastAsia="宋体"/>
          <w:b/>
          <w:bCs/>
          <w:color w:val="000000"/>
        </w:rPr>
      </w:pPr>
      <w:r>
        <w:rPr>
          <w:rFonts w:hint="eastAsia"/>
          <w:b/>
          <w:bCs/>
          <w:color w:val="000000"/>
        </w:rPr>
        <w:t>注：</w:t>
      </w:r>
      <w:r>
        <w:rPr>
          <w:rFonts w:hint="eastAsia"/>
          <w:b/>
          <w:bCs/>
          <w:color w:val="000000"/>
        </w:rPr>
        <w:t xml:space="preserve">  </w:t>
      </w:r>
      <w:r>
        <w:rPr>
          <w:rFonts w:hint="eastAsia"/>
          <w:b/>
          <w:bCs/>
          <w:color w:val="000000"/>
        </w:rPr>
        <w:t>1</w:t>
      </w:r>
      <w:r>
        <w:rPr>
          <w:rFonts w:hint="eastAsia"/>
          <w:b/>
          <w:bCs/>
          <w:color w:val="000000"/>
        </w:rPr>
        <w:t>、请每天</w:t>
      </w:r>
      <w:r>
        <w:rPr>
          <w:rFonts w:hint="eastAsia"/>
          <w:b/>
          <w:bCs/>
          <w:color w:val="000000"/>
        </w:rPr>
        <w:t>如实、准确</w:t>
      </w:r>
      <w:r>
        <w:rPr>
          <w:rFonts w:hint="eastAsia"/>
          <w:b/>
          <w:bCs/>
          <w:color w:val="000000"/>
        </w:rPr>
        <w:t>记录</w:t>
      </w:r>
      <w:r>
        <w:rPr>
          <w:rFonts w:hint="eastAsia"/>
          <w:b/>
          <w:bCs/>
          <w:color w:val="000000"/>
        </w:rPr>
        <w:t>表内情况</w:t>
      </w:r>
      <w:r>
        <w:rPr>
          <w:rFonts w:hint="eastAsia"/>
          <w:b/>
          <w:bCs/>
          <w:color w:val="000000"/>
        </w:rPr>
        <w:t>，</w:t>
      </w:r>
      <w:r>
        <w:rPr>
          <w:rFonts w:hint="eastAsia"/>
          <w:b/>
          <w:bCs/>
          <w:color w:val="000000"/>
        </w:rPr>
        <w:t>如有</w:t>
      </w:r>
      <w:proofErr w:type="gramStart"/>
      <w:r>
        <w:rPr>
          <w:rFonts w:hint="eastAsia"/>
          <w:b/>
          <w:bCs/>
          <w:color w:val="000000"/>
        </w:rPr>
        <w:t>瞒报须</w:t>
      </w:r>
      <w:proofErr w:type="gramEnd"/>
      <w:r>
        <w:rPr>
          <w:rFonts w:hint="eastAsia"/>
          <w:b/>
          <w:bCs/>
          <w:color w:val="000000"/>
        </w:rPr>
        <w:t>承担责任。</w:t>
      </w:r>
    </w:p>
    <w:p w:rsidR="0084248A" w:rsidRDefault="00044D7D">
      <w:pPr>
        <w:ind w:firstLineChars="300" w:firstLine="632"/>
        <w:rPr>
          <w:b/>
          <w:bCs/>
          <w:color w:val="000000"/>
        </w:rPr>
      </w:pPr>
      <w:r>
        <w:rPr>
          <w:b/>
          <w:bCs/>
          <w:color w:val="000000"/>
        </w:rPr>
        <w:t>2</w:t>
      </w:r>
      <w:r>
        <w:rPr>
          <w:rFonts w:hint="eastAsia"/>
          <w:b/>
          <w:bCs/>
          <w:color w:val="000000"/>
        </w:rPr>
        <w:t>、开学时带</w:t>
      </w:r>
      <w:proofErr w:type="gramStart"/>
      <w:r>
        <w:rPr>
          <w:rFonts w:hint="eastAsia"/>
          <w:b/>
          <w:bCs/>
          <w:color w:val="000000"/>
        </w:rPr>
        <w:t>此</w:t>
      </w:r>
      <w:r>
        <w:rPr>
          <w:rFonts w:hint="eastAsia"/>
          <w:b/>
          <w:bCs/>
          <w:color w:val="000000"/>
        </w:rPr>
        <w:t>健康卡</w:t>
      </w:r>
      <w:proofErr w:type="gramEnd"/>
      <w:r>
        <w:rPr>
          <w:rFonts w:hint="eastAsia"/>
          <w:b/>
          <w:bCs/>
          <w:color w:val="000000"/>
        </w:rPr>
        <w:t>报到</w:t>
      </w:r>
      <w:r>
        <w:rPr>
          <w:rFonts w:hint="eastAsia"/>
          <w:b/>
          <w:bCs/>
          <w:color w:val="000000"/>
        </w:rPr>
        <w:t>。</w:t>
      </w:r>
    </w:p>
    <w:p w:rsidR="0084248A" w:rsidRDefault="0084248A">
      <w:pPr>
        <w:ind w:firstLineChars="300" w:firstLine="632"/>
        <w:rPr>
          <w:b/>
          <w:bCs/>
          <w:color w:val="000000"/>
        </w:rPr>
      </w:pPr>
    </w:p>
    <w:p w:rsidR="0084248A" w:rsidRDefault="00044D7D">
      <w:pPr>
        <w:ind w:firstLineChars="300" w:firstLine="632"/>
        <w:jc w:val="center"/>
        <w:rPr>
          <w:b/>
          <w:bCs/>
          <w:color w:val="000000"/>
        </w:rPr>
      </w:pPr>
      <w:r>
        <w:rPr>
          <w:rFonts w:hint="eastAsia"/>
          <w:b/>
          <w:bCs/>
          <w:color w:val="000000"/>
        </w:rPr>
        <w:t xml:space="preserve">                                                                                  </w:t>
      </w:r>
      <w:r>
        <w:rPr>
          <w:rFonts w:hint="eastAsia"/>
          <w:b/>
          <w:bCs/>
          <w:color w:val="000000"/>
        </w:rPr>
        <w:t>承诺人签字：</w:t>
      </w:r>
    </w:p>
    <w:p w:rsidR="0084248A" w:rsidRDefault="00044D7D" w:rsidP="00D40D4D">
      <w:pPr>
        <w:ind w:firstLineChars="300" w:firstLine="632"/>
        <w:jc w:val="center"/>
        <w:rPr>
          <w:rFonts w:ascii="仿宋" w:eastAsia="仿宋" w:hAnsi="仿宋" w:cs="仿宋"/>
          <w:spacing w:val="6"/>
          <w:sz w:val="32"/>
          <w:szCs w:val="32"/>
        </w:rPr>
      </w:pPr>
      <w:r>
        <w:rPr>
          <w:rFonts w:hint="eastAsia"/>
          <w:b/>
          <w:bCs/>
          <w:color w:val="000000"/>
        </w:rPr>
        <w:t xml:space="preserve">                                                                                           2022</w:t>
      </w:r>
      <w:r>
        <w:rPr>
          <w:rFonts w:hint="eastAsia"/>
          <w:b/>
          <w:bCs/>
          <w:color w:val="000000"/>
        </w:rPr>
        <w:t>年</w:t>
      </w:r>
      <w:r>
        <w:rPr>
          <w:rFonts w:hint="eastAsia"/>
          <w:b/>
          <w:bCs/>
          <w:color w:val="000000"/>
        </w:rPr>
        <w:t xml:space="preserve">  </w:t>
      </w:r>
      <w:r>
        <w:rPr>
          <w:rFonts w:hint="eastAsia"/>
          <w:b/>
          <w:bCs/>
          <w:color w:val="000000"/>
        </w:rPr>
        <w:t>月</w:t>
      </w:r>
      <w:r>
        <w:rPr>
          <w:rFonts w:hint="eastAsia"/>
          <w:b/>
          <w:bCs/>
          <w:color w:val="000000"/>
        </w:rPr>
        <w:t xml:space="preserve">   </w:t>
      </w:r>
      <w:r>
        <w:rPr>
          <w:rFonts w:hint="eastAsia"/>
          <w:b/>
          <w:bCs/>
          <w:color w:val="000000"/>
        </w:rPr>
        <w:t>日</w:t>
      </w:r>
    </w:p>
    <w:p w:rsidR="0084248A" w:rsidRDefault="0084248A"/>
    <w:sectPr w:rsidR="0084248A">
      <w:pgSz w:w="16838" w:h="11906" w:orient="landscape"/>
      <w:pgMar w:top="1803" w:right="1440" w:bottom="1803" w:left="1440" w:header="851" w:footer="992" w:gutter="0"/>
      <w:cols w:space="0"/>
      <w:docGrid w:type="lines" w:linePitch="31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黑体"/>
    <w:charset w:val="86"/>
    <w:family w:val="auto"/>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DC0D03"/>
    <w:rsid w:val="00044D7D"/>
    <w:rsid w:val="003914EE"/>
    <w:rsid w:val="003E787F"/>
    <w:rsid w:val="0084248A"/>
    <w:rsid w:val="00D40D4D"/>
    <w:rsid w:val="00DC2E21"/>
    <w:rsid w:val="00E86670"/>
    <w:rsid w:val="053D40E6"/>
    <w:rsid w:val="2DDC0D03"/>
    <w:rsid w:val="3B300C6F"/>
    <w:rsid w:val="42D82A99"/>
    <w:rsid w:val="47DB5B06"/>
    <w:rsid w:val="56622217"/>
    <w:rsid w:val="5A136160"/>
    <w:rsid w:val="763617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7</Pages>
  <Words>542</Words>
  <Characters>3090</Characters>
  <Application>Microsoft Office Word</Application>
  <DocSecurity>0</DocSecurity>
  <Lines>25</Lines>
  <Paragraphs>7</Paragraphs>
  <ScaleCrop>false</ScaleCrop>
  <Company>china</Company>
  <LinksUpToDate>false</LinksUpToDate>
  <CharactersWithSpaces>3625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Lina</dc:creator>
  <cp:lastModifiedBy>Administrator</cp:lastModifiedBy>
  <cp:revision>7</cp:revision>
  <dcterms:created xsi:type="dcterms:W3CDTF">2022-01-07T03:08:00Z</dcterms:created>
  <dcterms:modified xsi:type="dcterms:W3CDTF">2022-01-11T01:51:00Z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479A690EB50F462EB0B71E12A66B3B0C</vt:lpwstr>
  </property>
</Properties>
</file>